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09E" w:rsidRPr="002B109E" w:rsidRDefault="002B109E" w:rsidP="002B109E">
      <w:pPr>
        <w:rPr>
          <w:rFonts w:ascii="Times New Roman" w:hAnsi="Times New Roman" w:cs="Times New Roman"/>
          <w:b/>
          <w:sz w:val="24"/>
          <w:szCs w:val="24"/>
        </w:rPr>
      </w:pPr>
      <w:r>
        <w:rPr>
          <w:b/>
        </w:rPr>
        <w:t xml:space="preserve">            </w:t>
      </w:r>
      <w:r w:rsidRPr="002B109E">
        <w:rPr>
          <w:rFonts w:ascii="Times New Roman" w:hAnsi="Times New Roman" w:cs="Times New Roman"/>
          <w:b/>
          <w:sz w:val="24"/>
          <w:szCs w:val="24"/>
        </w:rPr>
        <w:t>Информационный бюллете</w:t>
      </w:r>
      <w:r>
        <w:rPr>
          <w:rFonts w:ascii="Times New Roman" w:hAnsi="Times New Roman" w:cs="Times New Roman"/>
          <w:b/>
          <w:sz w:val="24"/>
          <w:szCs w:val="24"/>
        </w:rPr>
        <w:t>нь «</w:t>
      </w:r>
      <w:proofErr w:type="spellStart"/>
      <w:r>
        <w:rPr>
          <w:rFonts w:ascii="Times New Roman" w:hAnsi="Times New Roman" w:cs="Times New Roman"/>
          <w:b/>
          <w:sz w:val="24"/>
          <w:szCs w:val="24"/>
        </w:rPr>
        <w:t>Воробьёвицкий</w:t>
      </w:r>
      <w:proofErr w:type="spellEnd"/>
      <w:r>
        <w:rPr>
          <w:rFonts w:ascii="Times New Roman" w:hAnsi="Times New Roman" w:cs="Times New Roman"/>
          <w:b/>
          <w:sz w:val="24"/>
          <w:szCs w:val="24"/>
        </w:rPr>
        <w:t xml:space="preserve"> вестник» от 28.10.2016 г.№20</w:t>
      </w:r>
    </w:p>
    <w:p w:rsidR="00B2750A" w:rsidRDefault="00B2750A" w:rsidP="00B2750A">
      <w:pPr>
        <w:pStyle w:val="afa"/>
        <w:jc w:val="center"/>
        <w:rPr>
          <w:rFonts w:ascii="Arial" w:hAnsi="Arial" w:cs="Arial"/>
          <w:sz w:val="24"/>
          <w:szCs w:val="24"/>
        </w:rPr>
      </w:pPr>
      <w:r>
        <w:rPr>
          <w:rFonts w:ascii="Arial" w:hAnsi="Arial" w:cs="Arial"/>
          <w:sz w:val="24"/>
          <w:szCs w:val="24"/>
        </w:rPr>
        <w:t>РОССИЙСКАЯ ФЕДЕРАЦИЯ</w:t>
      </w:r>
    </w:p>
    <w:p w:rsidR="00B2750A" w:rsidRDefault="00B2750A" w:rsidP="00B2750A">
      <w:pPr>
        <w:pStyle w:val="afa"/>
        <w:jc w:val="center"/>
        <w:rPr>
          <w:rFonts w:ascii="Arial" w:hAnsi="Arial" w:cs="Arial"/>
          <w:sz w:val="24"/>
          <w:szCs w:val="24"/>
        </w:rPr>
      </w:pPr>
      <w:r>
        <w:rPr>
          <w:rFonts w:ascii="Arial" w:hAnsi="Arial" w:cs="Arial"/>
          <w:sz w:val="24"/>
          <w:szCs w:val="24"/>
        </w:rPr>
        <w:t>Костромская область</w:t>
      </w:r>
    </w:p>
    <w:p w:rsidR="00B2750A" w:rsidRDefault="00B2750A" w:rsidP="00B2750A">
      <w:pPr>
        <w:pStyle w:val="afa"/>
        <w:jc w:val="center"/>
        <w:rPr>
          <w:rFonts w:ascii="Arial" w:hAnsi="Arial" w:cs="Arial"/>
          <w:sz w:val="24"/>
          <w:szCs w:val="24"/>
        </w:rPr>
      </w:pPr>
      <w:r>
        <w:rPr>
          <w:rFonts w:ascii="Arial" w:hAnsi="Arial" w:cs="Arial"/>
          <w:sz w:val="24"/>
          <w:szCs w:val="24"/>
        </w:rPr>
        <w:t>Совет депутатов Воробьёвицкого сельского поселения</w:t>
      </w:r>
    </w:p>
    <w:p w:rsidR="00B2750A" w:rsidRDefault="00B2750A" w:rsidP="00B2750A">
      <w:pPr>
        <w:pStyle w:val="afa"/>
        <w:jc w:val="center"/>
        <w:rPr>
          <w:rFonts w:ascii="Arial" w:hAnsi="Arial" w:cs="Arial"/>
          <w:sz w:val="24"/>
          <w:szCs w:val="24"/>
        </w:rPr>
      </w:pPr>
      <w:r>
        <w:rPr>
          <w:rFonts w:ascii="Arial" w:hAnsi="Arial" w:cs="Arial"/>
          <w:sz w:val="24"/>
          <w:szCs w:val="24"/>
        </w:rPr>
        <w:t>Вохомского муниципального района</w:t>
      </w:r>
    </w:p>
    <w:p w:rsidR="00B2750A" w:rsidRDefault="00B2750A" w:rsidP="00B2750A">
      <w:pPr>
        <w:pStyle w:val="afa"/>
        <w:jc w:val="center"/>
        <w:rPr>
          <w:rFonts w:ascii="Arial" w:hAnsi="Arial" w:cs="Arial"/>
          <w:sz w:val="24"/>
          <w:szCs w:val="24"/>
        </w:rPr>
      </w:pPr>
    </w:p>
    <w:p w:rsidR="00B2750A" w:rsidRDefault="00B2750A" w:rsidP="00B2750A">
      <w:pPr>
        <w:pStyle w:val="afa"/>
        <w:jc w:val="center"/>
        <w:rPr>
          <w:rFonts w:ascii="Arial" w:hAnsi="Arial" w:cs="Arial"/>
          <w:sz w:val="24"/>
          <w:szCs w:val="24"/>
        </w:rPr>
      </w:pPr>
    </w:p>
    <w:p w:rsidR="00B2750A" w:rsidRDefault="00B2750A" w:rsidP="00B2750A">
      <w:pPr>
        <w:pStyle w:val="afa"/>
        <w:rPr>
          <w:rFonts w:ascii="Times New Roman" w:hAnsi="Times New Roman" w:cs="Times New Roman"/>
          <w:b/>
          <w:bCs/>
          <w:sz w:val="24"/>
          <w:szCs w:val="24"/>
        </w:rPr>
      </w:pPr>
    </w:p>
    <w:p w:rsidR="007904DD" w:rsidRPr="00EF7C8C" w:rsidRDefault="00B2750A" w:rsidP="00B2750A">
      <w:pPr>
        <w:pStyle w:val="afa"/>
        <w:rPr>
          <w:rFonts w:ascii="Times New Roman" w:hAnsi="Times New Roman" w:cs="Times New Roman"/>
          <w:sz w:val="24"/>
          <w:szCs w:val="24"/>
        </w:rPr>
      </w:pPr>
      <w:r>
        <w:rPr>
          <w:rFonts w:ascii="Times New Roman" w:hAnsi="Times New Roman" w:cs="Times New Roman"/>
          <w:b/>
          <w:bCs/>
          <w:sz w:val="24"/>
          <w:szCs w:val="24"/>
        </w:rPr>
        <w:t xml:space="preserve">                                                                        </w:t>
      </w:r>
      <w:r w:rsidR="002B73C1">
        <w:rPr>
          <w:rFonts w:ascii="Times New Roman" w:hAnsi="Times New Roman" w:cs="Times New Roman"/>
          <w:spacing w:val="30"/>
          <w:sz w:val="24"/>
          <w:szCs w:val="24"/>
        </w:rPr>
        <w:t>РЕШЕНИЕ</w:t>
      </w:r>
    </w:p>
    <w:p w:rsidR="007904DD" w:rsidRPr="00EF7C8C" w:rsidRDefault="007904DD" w:rsidP="00EF7C8C">
      <w:pPr>
        <w:pStyle w:val="afa"/>
        <w:rPr>
          <w:rFonts w:ascii="Times New Roman" w:hAnsi="Times New Roman" w:cs="Times New Roman"/>
          <w:sz w:val="24"/>
          <w:szCs w:val="24"/>
        </w:rPr>
      </w:pPr>
    </w:p>
    <w:p w:rsidR="007904DD" w:rsidRPr="00EF7C8C" w:rsidRDefault="002B73C1" w:rsidP="00EF7C8C">
      <w:pPr>
        <w:pStyle w:val="afa"/>
        <w:rPr>
          <w:rFonts w:ascii="Times New Roman" w:hAnsi="Times New Roman" w:cs="Times New Roman"/>
          <w:sz w:val="24"/>
          <w:szCs w:val="24"/>
        </w:rPr>
      </w:pPr>
      <w:r>
        <w:rPr>
          <w:rFonts w:ascii="Times New Roman" w:hAnsi="Times New Roman" w:cs="Times New Roman"/>
          <w:sz w:val="24"/>
          <w:szCs w:val="24"/>
          <w:u w:val="single"/>
        </w:rPr>
        <w:t xml:space="preserve"> От  « 20»  октября </w:t>
      </w:r>
      <w:r w:rsidR="007904DD" w:rsidRPr="00EF7C8C">
        <w:rPr>
          <w:rFonts w:ascii="Times New Roman" w:hAnsi="Times New Roman" w:cs="Times New Roman"/>
          <w:sz w:val="24"/>
          <w:szCs w:val="24"/>
          <w:u w:val="single"/>
        </w:rPr>
        <w:t xml:space="preserve">2016  года  № </w:t>
      </w:r>
      <w:r>
        <w:rPr>
          <w:rFonts w:ascii="Times New Roman" w:hAnsi="Times New Roman" w:cs="Times New Roman"/>
          <w:sz w:val="24"/>
          <w:szCs w:val="24"/>
          <w:u w:val="single"/>
        </w:rPr>
        <w:t>42</w:t>
      </w:r>
      <w:r w:rsidR="007904DD" w:rsidRPr="00EF7C8C">
        <w:rPr>
          <w:rFonts w:ascii="Times New Roman" w:hAnsi="Times New Roman" w:cs="Times New Roman"/>
          <w:sz w:val="24"/>
          <w:szCs w:val="24"/>
          <w:u w:val="single"/>
        </w:rPr>
        <w:t xml:space="preserve"> ___  </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«Об утверждении  Программы комплексного развития  </w:t>
      </w:r>
    </w:p>
    <w:p w:rsidR="007904DD"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социальной  инфраструктуры  </w:t>
      </w:r>
      <w:r>
        <w:rPr>
          <w:rFonts w:ascii="Times New Roman" w:hAnsi="Times New Roman" w:cs="Times New Roman"/>
          <w:b/>
          <w:bCs/>
          <w:sz w:val="24"/>
          <w:szCs w:val="24"/>
        </w:rPr>
        <w:t xml:space="preserve">Воробьёвицкого </w:t>
      </w:r>
      <w:proofErr w:type="gramStart"/>
      <w:r>
        <w:rPr>
          <w:rFonts w:ascii="Times New Roman" w:hAnsi="Times New Roman" w:cs="Times New Roman"/>
          <w:b/>
          <w:bCs/>
          <w:sz w:val="24"/>
          <w:szCs w:val="24"/>
        </w:rPr>
        <w:t>сельского</w:t>
      </w:r>
      <w:proofErr w:type="gramEnd"/>
    </w:p>
    <w:p w:rsidR="007904DD" w:rsidRDefault="007904DD" w:rsidP="00EF7C8C">
      <w:pPr>
        <w:pStyle w:val="afa"/>
        <w:rPr>
          <w:rFonts w:ascii="Times New Roman" w:hAnsi="Times New Roman" w:cs="Times New Roman"/>
          <w:b/>
          <w:bCs/>
          <w:sz w:val="24"/>
          <w:szCs w:val="24"/>
        </w:rPr>
      </w:pPr>
      <w:r>
        <w:rPr>
          <w:rFonts w:ascii="Times New Roman" w:hAnsi="Times New Roman" w:cs="Times New Roman"/>
          <w:b/>
          <w:bCs/>
          <w:sz w:val="24"/>
          <w:szCs w:val="24"/>
        </w:rPr>
        <w:t>поселения Вохомского</w:t>
      </w:r>
      <w:r w:rsidRPr="00EF7C8C">
        <w:rPr>
          <w:rFonts w:ascii="Times New Roman" w:hAnsi="Times New Roman" w:cs="Times New Roman"/>
          <w:b/>
          <w:bCs/>
          <w:sz w:val="24"/>
          <w:szCs w:val="24"/>
        </w:rPr>
        <w:t xml:space="preserve"> муниципального района  </w:t>
      </w:r>
    </w:p>
    <w:p w:rsidR="007904DD" w:rsidRPr="00E170D0"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  Костромской    области на 2016-2026 гг.»</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C2851">
      <w:pPr>
        <w:pStyle w:val="afa"/>
        <w:ind w:firstLine="709"/>
        <w:rPr>
          <w:rFonts w:ascii="Times New Roman" w:hAnsi="Times New Roman" w:cs="Times New Roman"/>
          <w:sz w:val="24"/>
          <w:szCs w:val="24"/>
        </w:rPr>
      </w:pPr>
      <w:r w:rsidRPr="00EF7C8C">
        <w:rPr>
          <w:rFonts w:ascii="Times New Roman" w:hAnsi="Times New Roman" w:cs="Times New Roman"/>
          <w:sz w:val="24"/>
          <w:szCs w:val="24"/>
        </w:rPr>
        <w:t>В целях повышения</w:t>
      </w:r>
      <w:r w:rsidRPr="00EF7C8C">
        <w:rPr>
          <w:rFonts w:ascii="Times New Roman" w:hAnsi="Times New Roman" w:cs="Times New Roman"/>
          <w:color w:val="FF0000"/>
          <w:sz w:val="24"/>
          <w:szCs w:val="24"/>
        </w:rPr>
        <w:t xml:space="preserve"> </w:t>
      </w:r>
      <w:r w:rsidRPr="00EF7C8C">
        <w:rPr>
          <w:rFonts w:ascii="Times New Roman" w:hAnsi="Times New Roman" w:cs="Times New Roman"/>
          <w:sz w:val="24"/>
          <w:szCs w:val="24"/>
        </w:rPr>
        <w:t xml:space="preserve">качества жизни населения, его занятости и </w:t>
      </w:r>
      <w:proofErr w:type="spellStart"/>
      <w:r w:rsidRPr="00EF7C8C">
        <w:rPr>
          <w:rFonts w:ascii="Times New Roman" w:hAnsi="Times New Roman" w:cs="Times New Roman"/>
          <w:sz w:val="24"/>
          <w:szCs w:val="24"/>
        </w:rPr>
        <w:t>самозанятости</w:t>
      </w:r>
      <w:proofErr w:type="spellEnd"/>
      <w:r w:rsidRPr="00EF7C8C">
        <w:rPr>
          <w:rFonts w:ascii="Times New Roman" w:hAnsi="Times New Roman" w:cs="Times New Roman"/>
          <w:sz w:val="24"/>
          <w:szCs w:val="24"/>
        </w:rPr>
        <w:t>,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на тер</w:t>
      </w:r>
      <w:r>
        <w:rPr>
          <w:rFonts w:ascii="Times New Roman" w:hAnsi="Times New Roman" w:cs="Times New Roman"/>
          <w:sz w:val="24"/>
          <w:szCs w:val="24"/>
        </w:rPr>
        <w:t>ритории  Воробьёвицкого сельского поселения</w:t>
      </w:r>
      <w:r w:rsidRPr="00EF7C8C">
        <w:rPr>
          <w:rFonts w:ascii="Times New Roman" w:hAnsi="Times New Roman" w:cs="Times New Roman"/>
          <w:sz w:val="24"/>
          <w:szCs w:val="24"/>
        </w:rPr>
        <w:t>, руководствуясь  Уст</w:t>
      </w:r>
      <w:r>
        <w:rPr>
          <w:rFonts w:ascii="Times New Roman" w:hAnsi="Times New Roman" w:cs="Times New Roman"/>
          <w:sz w:val="24"/>
          <w:szCs w:val="24"/>
        </w:rPr>
        <w:t xml:space="preserve">авом </w:t>
      </w:r>
      <w:r w:rsidR="00186AAC">
        <w:rPr>
          <w:rFonts w:ascii="Times New Roman" w:hAnsi="Times New Roman" w:cs="Times New Roman"/>
          <w:sz w:val="24"/>
          <w:szCs w:val="24"/>
        </w:rPr>
        <w:t>муниципального образования Воробьёвицкое сельское поселение</w:t>
      </w:r>
      <w:r w:rsidR="00B2750A">
        <w:rPr>
          <w:rFonts w:ascii="Times New Roman" w:hAnsi="Times New Roman" w:cs="Times New Roman"/>
          <w:sz w:val="24"/>
          <w:szCs w:val="24"/>
        </w:rPr>
        <w:t>,</w:t>
      </w:r>
      <w:r w:rsidR="00186AAC" w:rsidRPr="00186AAC">
        <w:rPr>
          <w:rFonts w:ascii="Arial" w:hAnsi="Arial" w:cs="Arial"/>
          <w:sz w:val="24"/>
          <w:szCs w:val="24"/>
        </w:rPr>
        <w:t xml:space="preserve"> </w:t>
      </w:r>
      <w:r w:rsidR="00186AAC" w:rsidRPr="000035B3">
        <w:rPr>
          <w:rFonts w:ascii="Times New Roman" w:hAnsi="Times New Roman" w:cs="Times New Roman"/>
          <w:sz w:val="24"/>
          <w:szCs w:val="24"/>
        </w:rPr>
        <w:t xml:space="preserve">Совет депутатов </w:t>
      </w:r>
      <w:r w:rsidR="000035B3" w:rsidRPr="000035B3">
        <w:rPr>
          <w:rFonts w:ascii="Times New Roman" w:hAnsi="Times New Roman" w:cs="Times New Roman"/>
          <w:sz w:val="24"/>
          <w:szCs w:val="24"/>
        </w:rPr>
        <w:t>Воробьёвицкого сельского поселения</w:t>
      </w:r>
      <w:r w:rsidR="000035B3">
        <w:rPr>
          <w:rFonts w:ascii="Arial" w:hAnsi="Arial" w:cs="Arial"/>
          <w:sz w:val="24"/>
          <w:szCs w:val="24"/>
        </w:rPr>
        <w:t xml:space="preserve"> </w:t>
      </w:r>
      <w:r w:rsidR="00186AAC">
        <w:rPr>
          <w:rFonts w:ascii="Arial" w:hAnsi="Arial" w:cs="Arial"/>
          <w:sz w:val="24"/>
          <w:szCs w:val="24"/>
        </w:rPr>
        <w:t>РЕШИЛ</w:t>
      </w:r>
      <w:proofErr w:type="gramStart"/>
      <w:r w:rsidR="00B2750A">
        <w:rPr>
          <w:rFonts w:ascii="Times New Roman" w:hAnsi="Times New Roman" w:cs="Times New Roman"/>
          <w:sz w:val="24"/>
          <w:szCs w:val="24"/>
        </w:rPr>
        <w:t xml:space="preserve">  </w:t>
      </w:r>
      <w:r w:rsidRPr="00EF7C8C">
        <w:rPr>
          <w:rFonts w:ascii="Times New Roman" w:hAnsi="Times New Roman" w:cs="Times New Roman"/>
          <w:sz w:val="24"/>
          <w:szCs w:val="24"/>
        </w:rPr>
        <w:t>:</w:t>
      </w:r>
      <w:proofErr w:type="gramEnd"/>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                               </w:t>
      </w:r>
      <w:r w:rsidR="000035B3">
        <w:rPr>
          <w:rFonts w:ascii="Times New Roman" w:hAnsi="Times New Roman" w:cs="Times New Roman"/>
          <w:b/>
          <w:bCs/>
          <w:sz w:val="24"/>
          <w:szCs w:val="24"/>
        </w:rPr>
        <w:t xml:space="preserve">    </w:t>
      </w:r>
    </w:p>
    <w:p w:rsidR="00C2333C" w:rsidRDefault="00C2333C" w:rsidP="00C2333C">
      <w:pPr>
        <w:spacing w:after="0" w:line="240" w:lineRule="auto"/>
        <w:ind w:firstLine="709"/>
        <w:jc w:val="both"/>
        <w:rPr>
          <w:rFonts w:ascii="Arial" w:hAnsi="Arial" w:cs="Arial"/>
          <w:sz w:val="24"/>
          <w:szCs w:val="24"/>
          <w:lang w:eastAsia="en-US" w:bidi="en-US"/>
        </w:rPr>
      </w:pPr>
      <w:r>
        <w:rPr>
          <w:rFonts w:ascii="Arial" w:hAnsi="Arial" w:cs="Arial"/>
          <w:sz w:val="24"/>
          <w:szCs w:val="24"/>
          <w:lang w:eastAsia="en-US" w:bidi="en-US"/>
        </w:rPr>
        <w:t>1. Утвердить Программу комплексного развития социальной инфраструктуры Воробьёвицкого сельского поселения Вохомского муниципального района Костромской области на 2016-2026 гг.</w:t>
      </w:r>
    </w:p>
    <w:p w:rsidR="00C2333C" w:rsidRDefault="00C2333C" w:rsidP="00C2333C">
      <w:pPr>
        <w:spacing w:after="0" w:line="240" w:lineRule="auto"/>
        <w:ind w:firstLine="720"/>
        <w:jc w:val="both"/>
        <w:rPr>
          <w:rFonts w:ascii="Arial" w:hAnsi="Arial" w:cs="Arial"/>
          <w:sz w:val="24"/>
          <w:szCs w:val="24"/>
        </w:rPr>
      </w:pPr>
      <w:r>
        <w:rPr>
          <w:rFonts w:ascii="Arial" w:hAnsi="Arial" w:cs="Arial"/>
          <w:sz w:val="24"/>
          <w:szCs w:val="24"/>
        </w:rPr>
        <w:t>2. Решение вступает в силу после опубликования.</w:t>
      </w:r>
    </w:p>
    <w:p w:rsidR="00C2333C" w:rsidRDefault="00C2333C" w:rsidP="00C2333C">
      <w:pPr>
        <w:spacing w:after="0" w:line="240" w:lineRule="auto"/>
        <w:ind w:firstLine="720"/>
        <w:jc w:val="both"/>
        <w:rPr>
          <w:rFonts w:ascii="Arial" w:hAnsi="Arial" w:cs="Arial"/>
          <w:sz w:val="24"/>
          <w:szCs w:val="24"/>
        </w:rPr>
      </w:pPr>
      <w:r>
        <w:rPr>
          <w:rFonts w:ascii="Arial" w:hAnsi="Arial" w:cs="Arial"/>
          <w:sz w:val="24"/>
          <w:szCs w:val="24"/>
        </w:rPr>
        <w:t xml:space="preserve">3. Настоящее решение подлежит направлению главе Воробьёвицкого  сельского поселения Вохомского муниципального района для подписания и опубликования. </w:t>
      </w:r>
    </w:p>
    <w:p w:rsidR="00C2333C" w:rsidRDefault="00C2333C" w:rsidP="00C2333C">
      <w:pPr>
        <w:spacing w:after="0" w:line="240" w:lineRule="auto"/>
        <w:jc w:val="both"/>
        <w:rPr>
          <w:rFonts w:ascii="Arial" w:hAnsi="Arial" w:cs="Arial"/>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     Глава  </w:t>
      </w:r>
      <w:r>
        <w:rPr>
          <w:rFonts w:ascii="Times New Roman" w:hAnsi="Times New Roman" w:cs="Times New Roman"/>
          <w:sz w:val="24"/>
          <w:szCs w:val="24"/>
        </w:rPr>
        <w:t>Воробьёвицкого сельского поселения:                                  Г.Б.Лепихова</w:t>
      </w:r>
    </w:p>
    <w:p w:rsidR="007904DD" w:rsidRPr="00EF7C8C"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C2333C">
      <w:pPr>
        <w:pStyle w:val="afa"/>
        <w:rPr>
          <w:rFonts w:ascii="Times New Roman" w:hAnsi="Times New Roman" w:cs="Times New Roman"/>
          <w:b/>
          <w:bCs/>
          <w:sz w:val="24"/>
          <w:szCs w:val="24"/>
        </w:rPr>
      </w:pPr>
    </w:p>
    <w:p w:rsidR="00C2333C" w:rsidRDefault="00C2333C" w:rsidP="00C2333C">
      <w:pPr>
        <w:pStyle w:val="afa"/>
        <w:rPr>
          <w:rFonts w:ascii="Times New Roman" w:hAnsi="Times New Roman" w:cs="Times New Roman"/>
          <w:b/>
          <w:bCs/>
          <w:sz w:val="24"/>
          <w:szCs w:val="24"/>
        </w:rPr>
      </w:pPr>
    </w:p>
    <w:p w:rsidR="00C2333C" w:rsidRPr="00EF7C8C" w:rsidRDefault="00C2333C" w:rsidP="00C2333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C2333C" w:rsidRDefault="007904DD" w:rsidP="00C2333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F7C8C">
        <w:rPr>
          <w:rFonts w:ascii="Times New Roman" w:hAnsi="Times New Roman" w:cs="Times New Roman"/>
          <w:b/>
          <w:bCs/>
          <w:sz w:val="24"/>
          <w:szCs w:val="24"/>
        </w:rPr>
        <w:t xml:space="preserve"> «УТВЕРЖДЕНА»</w:t>
      </w:r>
    </w:p>
    <w:p w:rsidR="00C2333C" w:rsidRDefault="00C2333C" w:rsidP="00C2333C">
      <w:pPr>
        <w:pStyle w:val="afa"/>
        <w:rPr>
          <w:rFonts w:ascii="Times New Roman" w:hAnsi="Times New Roman" w:cs="Times New Roman"/>
          <w:b/>
          <w:bCs/>
          <w:sz w:val="24"/>
          <w:szCs w:val="24"/>
        </w:rPr>
      </w:pPr>
      <w:r>
        <w:rPr>
          <w:rFonts w:ascii="Times New Roman" w:hAnsi="Times New Roman" w:cs="Times New Roman"/>
          <w:b/>
          <w:bCs/>
          <w:sz w:val="24"/>
          <w:szCs w:val="24"/>
        </w:rPr>
        <w:t xml:space="preserve">                                                                                     Решением совета депутатов</w:t>
      </w:r>
    </w:p>
    <w:p w:rsidR="00C2333C" w:rsidRDefault="007904DD" w:rsidP="00C2333C">
      <w:pPr>
        <w:pStyle w:val="afa"/>
        <w:rPr>
          <w:rFonts w:ascii="Times New Roman" w:hAnsi="Times New Roman" w:cs="Times New Roman"/>
          <w:b/>
          <w:bCs/>
          <w:sz w:val="24"/>
          <w:szCs w:val="24"/>
        </w:rPr>
      </w:pPr>
      <w:r>
        <w:rPr>
          <w:rFonts w:ascii="Times New Roman" w:hAnsi="Times New Roman" w:cs="Times New Roman"/>
          <w:b/>
          <w:bCs/>
          <w:sz w:val="24"/>
          <w:szCs w:val="24"/>
        </w:rPr>
        <w:t xml:space="preserve">     </w:t>
      </w:r>
      <w:r w:rsidR="00C2333C">
        <w:rPr>
          <w:rFonts w:ascii="Times New Roman" w:hAnsi="Times New Roman" w:cs="Times New Roman"/>
          <w:b/>
          <w:bCs/>
          <w:sz w:val="24"/>
          <w:szCs w:val="24"/>
        </w:rPr>
        <w:t xml:space="preserve">                                                                              </w:t>
      </w:r>
      <w:r>
        <w:rPr>
          <w:rFonts w:ascii="Times New Roman" w:hAnsi="Times New Roman" w:cs="Times New Roman"/>
          <w:b/>
          <w:bCs/>
          <w:sz w:val="24"/>
          <w:szCs w:val="24"/>
        </w:rPr>
        <w:t xml:space="preserve">  Воробьёвицкого сельского  поселения</w:t>
      </w:r>
    </w:p>
    <w:p w:rsidR="00C2333C" w:rsidRDefault="00C2333C" w:rsidP="00C2333C">
      <w:pPr>
        <w:pStyle w:val="afa"/>
        <w:rPr>
          <w:rFonts w:ascii="Times New Roman" w:hAnsi="Times New Roman" w:cs="Times New Roman"/>
          <w:b/>
          <w:bCs/>
          <w:sz w:val="24"/>
          <w:szCs w:val="24"/>
        </w:rPr>
      </w:pPr>
      <w:r>
        <w:rPr>
          <w:rFonts w:ascii="Times New Roman" w:hAnsi="Times New Roman" w:cs="Times New Roman"/>
          <w:b/>
          <w:bCs/>
          <w:sz w:val="24"/>
          <w:szCs w:val="24"/>
        </w:rPr>
        <w:t xml:space="preserve">                                                                                    </w:t>
      </w:r>
      <w:r w:rsidR="007904DD">
        <w:rPr>
          <w:rFonts w:ascii="Times New Roman" w:hAnsi="Times New Roman" w:cs="Times New Roman"/>
          <w:b/>
          <w:bCs/>
          <w:sz w:val="24"/>
          <w:szCs w:val="24"/>
        </w:rPr>
        <w:t xml:space="preserve"> Вохомского </w:t>
      </w:r>
      <w:r>
        <w:rPr>
          <w:rFonts w:ascii="Times New Roman" w:hAnsi="Times New Roman" w:cs="Times New Roman"/>
          <w:b/>
          <w:bCs/>
          <w:sz w:val="24"/>
          <w:szCs w:val="24"/>
        </w:rPr>
        <w:t xml:space="preserve">       </w:t>
      </w:r>
      <w:r w:rsidR="007904DD" w:rsidRPr="00EF7C8C">
        <w:rPr>
          <w:rFonts w:ascii="Times New Roman" w:hAnsi="Times New Roman" w:cs="Times New Roman"/>
          <w:b/>
          <w:bCs/>
          <w:sz w:val="24"/>
          <w:szCs w:val="24"/>
        </w:rPr>
        <w:t>муниципального района</w:t>
      </w:r>
    </w:p>
    <w:p w:rsidR="007904DD" w:rsidRPr="00EF7C8C" w:rsidRDefault="007904DD" w:rsidP="00C2333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   </w:t>
      </w:r>
      <w:r w:rsidR="00C2333C">
        <w:rPr>
          <w:rFonts w:ascii="Times New Roman" w:hAnsi="Times New Roman" w:cs="Times New Roman"/>
          <w:b/>
          <w:bCs/>
          <w:sz w:val="24"/>
          <w:szCs w:val="24"/>
        </w:rPr>
        <w:t xml:space="preserve">                                                                                  </w:t>
      </w:r>
      <w:r w:rsidRPr="00EF7C8C">
        <w:rPr>
          <w:rFonts w:ascii="Times New Roman" w:hAnsi="Times New Roman" w:cs="Times New Roman"/>
          <w:b/>
          <w:bCs/>
          <w:sz w:val="24"/>
          <w:szCs w:val="24"/>
        </w:rPr>
        <w:t>Костромской области</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                                                            </w:t>
      </w:r>
      <w:r w:rsidR="00C2333C">
        <w:rPr>
          <w:rFonts w:ascii="Times New Roman" w:hAnsi="Times New Roman" w:cs="Times New Roman"/>
          <w:b/>
          <w:bCs/>
          <w:sz w:val="24"/>
          <w:szCs w:val="24"/>
        </w:rPr>
        <w:t xml:space="preserve">                         от  «20» октября</w:t>
      </w:r>
      <w:r w:rsidRPr="00EF7C8C">
        <w:rPr>
          <w:rFonts w:ascii="Times New Roman" w:hAnsi="Times New Roman" w:cs="Times New Roman"/>
          <w:b/>
          <w:bCs/>
          <w:sz w:val="24"/>
          <w:szCs w:val="24"/>
        </w:rPr>
        <w:t xml:space="preserve"> 2016 года №</w:t>
      </w:r>
      <w:r w:rsidRPr="00EF7C8C">
        <w:rPr>
          <w:rFonts w:ascii="Times New Roman" w:hAnsi="Times New Roman" w:cs="Times New Roman"/>
          <w:b/>
          <w:bCs/>
          <w:sz w:val="24"/>
          <w:szCs w:val="24"/>
        </w:rPr>
        <w:softHyphen/>
        <w:t xml:space="preserve"> </w:t>
      </w:r>
      <w:r w:rsidR="00C2333C">
        <w:rPr>
          <w:rFonts w:ascii="Times New Roman" w:hAnsi="Times New Roman" w:cs="Times New Roman"/>
          <w:b/>
          <w:bCs/>
          <w:sz w:val="24"/>
          <w:szCs w:val="24"/>
        </w:rPr>
        <w:t>42</w:t>
      </w:r>
      <w:r w:rsidRPr="00EF7C8C">
        <w:rPr>
          <w:rFonts w:ascii="Times New Roman" w:hAnsi="Times New Roman" w:cs="Times New Roman"/>
          <w:b/>
          <w:bCs/>
          <w:color w:val="FF00FF"/>
          <w:sz w:val="24"/>
          <w:szCs w:val="24"/>
        </w:rPr>
        <w:t xml:space="preserve"> </w:t>
      </w:r>
      <w:r w:rsidRPr="00EF7C8C">
        <w:rPr>
          <w:rFonts w:ascii="Times New Roman" w:hAnsi="Times New Roman" w:cs="Times New Roman"/>
          <w:b/>
          <w:bCs/>
          <w:color w:val="339966"/>
          <w:sz w:val="24"/>
          <w:szCs w:val="24"/>
        </w:rPr>
        <w:t xml:space="preserve">          </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6C38DB">
      <w:pPr>
        <w:pStyle w:val="afa"/>
        <w:jc w:val="center"/>
        <w:rPr>
          <w:rFonts w:ascii="Times New Roman" w:hAnsi="Times New Roman" w:cs="Times New Roman"/>
          <w:b/>
          <w:bCs/>
          <w:sz w:val="24"/>
          <w:szCs w:val="24"/>
        </w:rPr>
      </w:pPr>
      <w:r w:rsidRPr="00EF7C8C">
        <w:rPr>
          <w:rFonts w:ascii="Times New Roman" w:hAnsi="Times New Roman" w:cs="Times New Roman"/>
          <w:b/>
          <w:bCs/>
          <w:sz w:val="24"/>
          <w:szCs w:val="24"/>
        </w:rPr>
        <w:t>ПРОГРАММА КОМПЛЕКСНОГО  РАЗВИТИЯ  СОЦИАЛЬНОЙ  ИНФРАСТРУК</w:t>
      </w:r>
      <w:r>
        <w:rPr>
          <w:rFonts w:ascii="Times New Roman" w:hAnsi="Times New Roman" w:cs="Times New Roman"/>
          <w:b/>
          <w:bCs/>
          <w:sz w:val="24"/>
          <w:szCs w:val="24"/>
        </w:rPr>
        <w:t xml:space="preserve">ТУРЫ ВОРОБЬЁВИЦКОГО СЕЛЬСКОГО ПОСЕЛЕНИЯ ВОХОМСКОГО </w:t>
      </w:r>
      <w:r w:rsidRPr="00EF7C8C">
        <w:rPr>
          <w:rFonts w:ascii="Times New Roman" w:hAnsi="Times New Roman" w:cs="Times New Roman"/>
          <w:b/>
          <w:bCs/>
          <w:sz w:val="24"/>
          <w:szCs w:val="24"/>
        </w:rPr>
        <w:t xml:space="preserve"> МУНИЦИПАЛЬНОГО   РАЙОНА </w:t>
      </w:r>
      <w:r>
        <w:rPr>
          <w:rFonts w:ascii="Times New Roman" w:hAnsi="Times New Roman" w:cs="Times New Roman"/>
          <w:b/>
          <w:bCs/>
          <w:sz w:val="24"/>
          <w:szCs w:val="24"/>
        </w:rPr>
        <w:t xml:space="preserve"> </w:t>
      </w:r>
      <w:r w:rsidRPr="00EF7C8C">
        <w:rPr>
          <w:rFonts w:ascii="Times New Roman" w:hAnsi="Times New Roman" w:cs="Times New Roman"/>
          <w:b/>
          <w:bCs/>
          <w:sz w:val="24"/>
          <w:szCs w:val="24"/>
        </w:rPr>
        <w:t>КОСТРОМСКОЙ    ОБЛАСТИ</w:t>
      </w:r>
    </w:p>
    <w:p w:rsidR="007904DD" w:rsidRPr="00EF7C8C" w:rsidRDefault="007904DD" w:rsidP="006C38DB">
      <w:pPr>
        <w:pStyle w:val="afa"/>
        <w:jc w:val="center"/>
        <w:rPr>
          <w:rFonts w:ascii="Times New Roman" w:hAnsi="Times New Roman" w:cs="Times New Roman"/>
          <w:sz w:val="24"/>
          <w:szCs w:val="24"/>
        </w:rPr>
      </w:pPr>
      <w:r w:rsidRPr="00EF7C8C">
        <w:rPr>
          <w:rFonts w:ascii="Times New Roman" w:hAnsi="Times New Roman" w:cs="Times New Roman"/>
          <w:b/>
          <w:bCs/>
          <w:sz w:val="24"/>
          <w:szCs w:val="24"/>
        </w:rPr>
        <w:t>на  2016 - 2026 гг.</w:t>
      </w:r>
    </w:p>
    <w:p w:rsidR="007904DD" w:rsidRPr="00EF7C8C" w:rsidRDefault="007904DD" w:rsidP="006C38DB">
      <w:pPr>
        <w:pStyle w:val="afa"/>
        <w:jc w:val="center"/>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170D0">
      <w:pPr>
        <w:pStyle w:val="afa"/>
        <w:jc w:val="center"/>
        <w:rPr>
          <w:rFonts w:ascii="Times New Roman" w:hAnsi="Times New Roman" w:cs="Times New Roman"/>
          <w:b/>
          <w:bCs/>
          <w:sz w:val="24"/>
          <w:szCs w:val="24"/>
        </w:rPr>
      </w:pPr>
      <w:r w:rsidRPr="00EF7C8C">
        <w:rPr>
          <w:rFonts w:ascii="Times New Roman" w:hAnsi="Times New Roman" w:cs="Times New Roman"/>
          <w:b/>
          <w:bCs/>
          <w:sz w:val="24"/>
          <w:szCs w:val="24"/>
        </w:rPr>
        <w:t>2016</w:t>
      </w:r>
      <w:r>
        <w:rPr>
          <w:rFonts w:ascii="Times New Roman" w:hAnsi="Times New Roman" w:cs="Times New Roman"/>
          <w:b/>
          <w:bCs/>
          <w:sz w:val="24"/>
          <w:szCs w:val="24"/>
        </w:rPr>
        <w:t xml:space="preserve"> год.</w:t>
      </w:r>
    </w:p>
    <w:p w:rsidR="007904DD" w:rsidRPr="00EF7C8C"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C2333C" w:rsidRDefault="00C2333C"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lastRenderedPageBreak/>
        <w:t xml:space="preserve">Паспорт программы  «Комплексного развития социальной  инфраструктуры </w:t>
      </w:r>
      <w:r>
        <w:rPr>
          <w:rFonts w:ascii="Times New Roman" w:hAnsi="Times New Roman" w:cs="Times New Roman"/>
          <w:b/>
          <w:bCs/>
          <w:sz w:val="24"/>
          <w:szCs w:val="24"/>
        </w:rPr>
        <w:t xml:space="preserve">Воробьёвицкого сельского поселения Вохомского </w:t>
      </w:r>
      <w:r w:rsidRPr="00EF7C8C">
        <w:rPr>
          <w:rFonts w:ascii="Times New Roman" w:hAnsi="Times New Roman" w:cs="Times New Roman"/>
          <w:b/>
          <w:bCs/>
          <w:sz w:val="24"/>
          <w:szCs w:val="24"/>
        </w:rPr>
        <w:t xml:space="preserve"> муниципального района Костромской  области 2016-2026 годы»</w:t>
      </w:r>
    </w:p>
    <w:tbl>
      <w:tblPr>
        <w:tblW w:w="0" w:type="auto"/>
        <w:tblInd w:w="2" w:type="dxa"/>
        <w:tblLayout w:type="fixed"/>
        <w:tblCellMar>
          <w:left w:w="0" w:type="dxa"/>
          <w:right w:w="0" w:type="dxa"/>
        </w:tblCellMar>
        <w:tblLook w:val="0000"/>
      </w:tblPr>
      <w:tblGrid>
        <w:gridCol w:w="2586"/>
        <w:gridCol w:w="7173"/>
      </w:tblGrid>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Наименование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 </w:t>
            </w:r>
            <w:r w:rsidRPr="001423AF">
              <w:rPr>
                <w:rFonts w:ascii="Times New Roman" w:hAnsi="Times New Roman" w:cs="Times New Roman"/>
                <w:sz w:val="24"/>
                <w:szCs w:val="24"/>
              </w:rPr>
              <w:t>Программа  «Комплексного развития  с</w:t>
            </w:r>
            <w:r>
              <w:rPr>
                <w:rFonts w:ascii="Times New Roman" w:hAnsi="Times New Roman" w:cs="Times New Roman"/>
                <w:sz w:val="24"/>
                <w:szCs w:val="24"/>
              </w:rPr>
              <w:t xml:space="preserve">оциальной  </w:t>
            </w:r>
            <w:proofErr w:type="spellStart"/>
            <w:r>
              <w:rPr>
                <w:rFonts w:ascii="Times New Roman" w:hAnsi="Times New Roman" w:cs="Times New Roman"/>
                <w:sz w:val="24"/>
                <w:szCs w:val="24"/>
              </w:rPr>
              <w:t>инфраструкту</w:t>
            </w:r>
            <w:proofErr w:type="spellEnd"/>
            <w:r>
              <w:rPr>
                <w:rFonts w:ascii="Times New Roman" w:hAnsi="Times New Roman" w:cs="Times New Roman"/>
                <w:sz w:val="24"/>
                <w:szCs w:val="24"/>
              </w:rPr>
              <w:t xml:space="preserve"> Воробьёвицкого  сельского  поселения Вохомского </w:t>
            </w:r>
            <w:r w:rsidRPr="001423AF">
              <w:rPr>
                <w:rFonts w:ascii="Times New Roman" w:hAnsi="Times New Roman" w:cs="Times New Roman"/>
                <w:sz w:val="24"/>
                <w:szCs w:val="24"/>
              </w:rPr>
              <w:t>муниципального района Костромской области   2016-2026 годы» </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Основание разработки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Федеральный Закон № 131-ФЗ от 06.10.2003 «Об общих принципах организации местного самоуправления в Российской Федерации»</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Заказчик программы:</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Разработчик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Воробьёвицкого  сельского  поселения Вохомского </w:t>
            </w:r>
            <w:r w:rsidRPr="001423AF">
              <w:rPr>
                <w:rFonts w:ascii="Times New Roman" w:hAnsi="Times New Roman" w:cs="Times New Roman"/>
                <w:sz w:val="24"/>
                <w:szCs w:val="24"/>
              </w:rPr>
              <w:t>муниципального района   Костромской области</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Воробьёвицкого сельского  поселения Вохомского </w:t>
            </w:r>
            <w:r w:rsidRPr="001423AF">
              <w:rPr>
                <w:rFonts w:ascii="Times New Roman" w:hAnsi="Times New Roman" w:cs="Times New Roman"/>
                <w:sz w:val="24"/>
                <w:szCs w:val="24"/>
              </w:rPr>
              <w:t>муниципального района   Костромской области</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Основная цель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Повышение качества жизни населения, его занятости и </w:t>
            </w:r>
            <w:proofErr w:type="spellStart"/>
            <w:r w:rsidRPr="001423AF">
              <w:rPr>
                <w:rFonts w:ascii="Times New Roman" w:hAnsi="Times New Roman" w:cs="Times New Roman"/>
                <w:sz w:val="24"/>
                <w:szCs w:val="24"/>
              </w:rPr>
              <w:t>самозанятости</w:t>
            </w:r>
            <w:proofErr w:type="spellEnd"/>
            <w:r w:rsidRPr="001423AF">
              <w:rPr>
                <w:rFonts w:ascii="Times New Roman" w:hAnsi="Times New Roman" w:cs="Times New Roman"/>
                <w:sz w:val="24"/>
                <w:szCs w:val="24"/>
              </w:rPr>
              <w:t xml:space="preserve">,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Задачи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1. Создание правовых, организационных, институциональных и экономических условий для перехода к </w:t>
            </w:r>
            <w:proofErr w:type="gramStart"/>
            <w:r w:rsidRPr="001423AF">
              <w:rPr>
                <w:rFonts w:ascii="Times New Roman" w:hAnsi="Times New Roman" w:cs="Times New Roman"/>
                <w:sz w:val="24"/>
                <w:szCs w:val="24"/>
              </w:rPr>
              <w:t>устойчивому</w:t>
            </w:r>
            <w:proofErr w:type="gramEnd"/>
            <w:r w:rsidRPr="001423AF">
              <w:rPr>
                <w:rFonts w:ascii="Times New Roman" w:hAnsi="Times New Roman" w:cs="Times New Roman"/>
                <w:sz w:val="24"/>
                <w:szCs w:val="24"/>
              </w:rPr>
              <w:t xml:space="preserve"> социальной  инфраструктуры поселения, эффективной реализации полномочий органов местного самоуправления;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 Развитие и расширение информационно-консультационного и правового обслуживания населения;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3. Строительство и ремонт водопровода, благоустройство поселения,  ремонт  дорог;</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5. Развитие социальной инфраструктуры,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6. Ремонт объектов культуры и активизация культурной деятельности;</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7. Развитие   личных   подсобных   хозяйств;</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8. Создание   условий  для безопасного проживания населения   на  территории  поселения.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9. Содействие развитию   малого предпринимательства,    организации  новых  рабочих  мест:</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10. Содействие в привлечении молодых специалистов в поселение (врачей, учителей, работников культуры, муниципальных служащих);</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11. Содействие в обеспечении социальной поддержки </w:t>
            </w:r>
            <w:proofErr w:type="spellStart"/>
            <w:r w:rsidRPr="001423AF">
              <w:rPr>
                <w:rFonts w:ascii="Times New Roman" w:hAnsi="Times New Roman" w:cs="Times New Roman"/>
                <w:sz w:val="24"/>
                <w:szCs w:val="24"/>
              </w:rPr>
              <w:t>слабозащищенным</w:t>
            </w:r>
            <w:proofErr w:type="spellEnd"/>
            <w:r w:rsidRPr="001423AF">
              <w:rPr>
                <w:rFonts w:ascii="Times New Roman" w:hAnsi="Times New Roman" w:cs="Times New Roman"/>
                <w:sz w:val="24"/>
                <w:szCs w:val="24"/>
              </w:rPr>
              <w:t xml:space="preserve">   слоям   населения: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12. Привлечение средств из бюджетов различных уровней на укрепление жилищно-коммунальной сферы, на строительство и ремонт внутр</w:t>
            </w:r>
            <w:proofErr w:type="gramStart"/>
            <w:r w:rsidRPr="001423AF">
              <w:rPr>
                <w:rFonts w:ascii="Times New Roman" w:hAnsi="Times New Roman" w:cs="Times New Roman"/>
                <w:sz w:val="24"/>
                <w:szCs w:val="24"/>
              </w:rPr>
              <w:t>и-</w:t>
            </w:r>
            <w:proofErr w:type="gramEnd"/>
            <w:r>
              <w:rPr>
                <w:rFonts w:ascii="Times New Roman" w:hAnsi="Times New Roman" w:cs="Times New Roman"/>
                <w:sz w:val="24"/>
                <w:szCs w:val="24"/>
              </w:rPr>
              <w:t xml:space="preserve"> </w:t>
            </w:r>
            <w:r w:rsidRPr="001423AF">
              <w:rPr>
                <w:rFonts w:ascii="Times New Roman" w:hAnsi="Times New Roman" w:cs="Times New Roman"/>
                <w:sz w:val="24"/>
                <w:szCs w:val="24"/>
              </w:rPr>
              <w:t>поселковых дорог, благоустройство поселения,  развитие  физкультуры  и  спорта.</w:t>
            </w:r>
            <w:r w:rsidRPr="001423AF">
              <w:rPr>
                <w:rFonts w:ascii="Times New Roman" w:hAnsi="Times New Roman" w:cs="Times New Roman"/>
                <w:b/>
                <w:bCs/>
                <w:sz w:val="24"/>
                <w:szCs w:val="24"/>
              </w:rPr>
              <w:t> </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Сроки реализации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2016 - 2026 год</w:t>
            </w:r>
          </w:p>
        </w:tc>
      </w:tr>
      <w:tr w:rsidR="007904DD" w:rsidRPr="001423AF">
        <w:tblPrEx>
          <w:tblCellMar>
            <w:top w:w="12" w:type="dxa"/>
            <w:left w:w="12" w:type="dxa"/>
            <w:bottom w:w="12" w:type="dxa"/>
            <w:right w:w="12" w:type="dxa"/>
          </w:tblCellMar>
        </w:tblPrEx>
        <w:tc>
          <w:tcPr>
            <w:tcW w:w="9759" w:type="dxa"/>
            <w:gridSpan w:val="2"/>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Перечень подпрограмм и основных мероприятий</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Основные исполнители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Администрация  </w:t>
            </w:r>
            <w:r>
              <w:rPr>
                <w:rFonts w:ascii="Times New Roman" w:hAnsi="Times New Roman" w:cs="Times New Roman"/>
                <w:sz w:val="24"/>
                <w:szCs w:val="24"/>
              </w:rPr>
              <w:t xml:space="preserve">Воробьёвицкого сельского  поселения Вохомского </w:t>
            </w:r>
            <w:r w:rsidRPr="001423AF">
              <w:rPr>
                <w:rFonts w:ascii="Times New Roman" w:hAnsi="Times New Roman" w:cs="Times New Roman"/>
                <w:sz w:val="24"/>
                <w:szCs w:val="24"/>
              </w:rPr>
              <w:t>муниципального района   Костромской   области</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 предприятия,  организации,  предприниматели,  учреждения  </w:t>
            </w:r>
            <w:r w:rsidRPr="001423AF">
              <w:rPr>
                <w:rFonts w:ascii="Times New Roman" w:hAnsi="Times New Roman" w:cs="Times New Roman"/>
                <w:b/>
                <w:bCs/>
                <w:sz w:val="24"/>
                <w:szCs w:val="24"/>
              </w:rPr>
              <w:t xml:space="preserve"> </w:t>
            </w:r>
            <w:r>
              <w:rPr>
                <w:rFonts w:ascii="Times New Roman" w:hAnsi="Times New Roman" w:cs="Times New Roman"/>
                <w:sz w:val="24"/>
                <w:szCs w:val="24"/>
              </w:rPr>
              <w:t xml:space="preserve">Воробьёвицкого сельского  поселения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lastRenderedPageBreak/>
              <w:t xml:space="preserve">- население   </w:t>
            </w:r>
            <w:r>
              <w:rPr>
                <w:rFonts w:ascii="Times New Roman" w:hAnsi="Times New Roman" w:cs="Times New Roman"/>
                <w:sz w:val="24"/>
                <w:szCs w:val="24"/>
              </w:rPr>
              <w:t xml:space="preserve">Воробьёвицкого сельского  поселения </w:t>
            </w:r>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lastRenderedPageBreak/>
              <w:t>Источники финансирования Программы (млн. руб.)</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F7C8C">
            <w:pPr>
              <w:pStyle w:val="afa"/>
              <w:rPr>
                <w:rFonts w:ascii="Times New Roman" w:hAnsi="Times New Roman" w:cs="Times New Roman"/>
                <w:sz w:val="24"/>
                <w:szCs w:val="24"/>
              </w:rPr>
            </w:pPr>
            <w:proofErr w:type="gramStart"/>
            <w:r w:rsidRPr="001423AF">
              <w:rPr>
                <w:rFonts w:ascii="Times New Roman" w:hAnsi="Times New Roman" w:cs="Times New Roman"/>
                <w:sz w:val="24"/>
                <w:szCs w:val="24"/>
              </w:rPr>
              <w:t xml:space="preserve">Программа финансируется из местного, районного, областного и федерального бюджетов, инвестиционных ресурсов,  предприятий,  организаций,  предпринимателей,  учреждений,  средств граждан </w:t>
            </w:r>
            <w:proofErr w:type="gramEnd"/>
          </w:p>
        </w:tc>
      </w:tr>
      <w:tr w:rsidR="007904DD" w:rsidRPr="001423AF">
        <w:tc>
          <w:tcPr>
            <w:tcW w:w="2586" w:type="dxa"/>
            <w:tcBorders>
              <w:top w:val="double" w:sz="2" w:space="0" w:color="C0C0C0"/>
              <w:left w:val="double" w:sz="2" w:space="0" w:color="C0C0C0"/>
              <w:bottom w:val="double" w:sz="2" w:space="0" w:color="C0C0C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 xml:space="preserve">Система </w:t>
            </w:r>
            <w:proofErr w:type="gramStart"/>
            <w:r w:rsidRPr="001423AF">
              <w:rPr>
                <w:rFonts w:ascii="Times New Roman" w:hAnsi="Times New Roman" w:cs="Times New Roman"/>
                <w:b/>
                <w:bCs/>
                <w:sz w:val="24"/>
                <w:szCs w:val="24"/>
              </w:rPr>
              <w:t>контроля за</w:t>
            </w:r>
            <w:proofErr w:type="gramEnd"/>
            <w:r w:rsidRPr="001423AF">
              <w:rPr>
                <w:rFonts w:ascii="Times New Roman" w:hAnsi="Times New Roman" w:cs="Times New Roman"/>
                <w:b/>
                <w:bCs/>
                <w:sz w:val="24"/>
                <w:szCs w:val="24"/>
              </w:rPr>
              <w:t xml:space="preserve"> исполнением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7904DD" w:rsidRPr="001423AF" w:rsidRDefault="007904DD" w:rsidP="00EC2851">
            <w:pPr>
              <w:pStyle w:val="afa"/>
              <w:rPr>
                <w:rFonts w:ascii="Times New Roman" w:hAnsi="Times New Roman" w:cs="Times New Roman"/>
                <w:sz w:val="24"/>
                <w:szCs w:val="24"/>
              </w:rPr>
            </w:pPr>
            <w:r w:rsidRPr="001423AF">
              <w:rPr>
                <w:rFonts w:ascii="Times New Roman" w:hAnsi="Times New Roman" w:cs="Times New Roman"/>
                <w:sz w:val="24"/>
                <w:szCs w:val="24"/>
              </w:rPr>
              <w:t xml:space="preserve">Собрание представителей </w:t>
            </w:r>
            <w:r>
              <w:rPr>
                <w:rFonts w:ascii="Times New Roman" w:hAnsi="Times New Roman" w:cs="Times New Roman"/>
                <w:sz w:val="24"/>
                <w:szCs w:val="24"/>
              </w:rPr>
              <w:t xml:space="preserve">Воробьёвицкого сельского  поселения Вохомского </w:t>
            </w:r>
            <w:r w:rsidRPr="001423AF">
              <w:rPr>
                <w:rFonts w:ascii="Times New Roman" w:hAnsi="Times New Roman" w:cs="Times New Roman"/>
                <w:sz w:val="24"/>
                <w:szCs w:val="24"/>
              </w:rPr>
              <w:t>Костромской области</w:t>
            </w:r>
          </w:p>
        </w:tc>
      </w:tr>
    </w:tbl>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1. Введение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Необходимость реализации  закона № 131-ФЗ от 06.10.2003 «Об общих принципах организации местного самоуправления в Российской Федерации» актуализировала потребность местных властей  в разработке  эффективной  стратегии развития не только на муниципальном уровне, но и на уровне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Стратегический план развития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w:t>
      </w:r>
      <w:r>
        <w:rPr>
          <w:rFonts w:ascii="Times New Roman" w:hAnsi="Times New Roman" w:cs="Times New Roman"/>
          <w:sz w:val="24"/>
          <w:szCs w:val="24"/>
        </w:rPr>
        <w:t xml:space="preserve">ия социальной  инфраструктуры </w:t>
      </w:r>
      <w:r w:rsidRPr="00EF7C8C">
        <w:rPr>
          <w:rFonts w:ascii="Times New Roman" w:hAnsi="Times New Roman" w:cs="Times New Roman"/>
          <w:sz w:val="24"/>
          <w:szCs w:val="24"/>
        </w:rPr>
        <w:t xml:space="preserve">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(далее – Программа) содержит  чёткое представление  о  стратегических целях, ресурсах, потенциале  и об основных направлениях социальной  инфраструктуры поселения на среднесрочную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социальной  инфраструктуры  </w:t>
      </w:r>
      <w:r>
        <w:rPr>
          <w:rFonts w:ascii="Times New Roman" w:hAnsi="Times New Roman" w:cs="Times New Roman"/>
          <w:sz w:val="24"/>
          <w:szCs w:val="24"/>
        </w:rPr>
        <w:t xml:space="preserve">сельского </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 доступные для потенциала территории, адекватные географическому, демографическому, экономическому, </w:t>
      </w:r>
      <w:proofErr w:type="spellStart"/>
      <w:r w:rsidRPr="00EF7C8C">
        <w:rPr>
          <w:rFonts w:ascii="Times New Roman" w:hAnsi="Times New Roman" w:cs="Times New Roman"/>
          <w:sz w:val="24"/>
          <w:szCs w:val="24"/>
        </w:rPr>
        <w:t>социокультурному</w:t>
      </w:r>
      <w:proofErr w:type="spellEnd"/>
      <w:r w:rsidRPr="00EF7C8C">
        <w:rPr>
          <w:rFonts w:ascii="Times New Roman" w:hAnsi="Times New Roman" w:cs="Times New Roman"/>
          <w:sz w:val="24"/>
          <w:szCs w:val="24"/>
        </w:rPr>
        <w:t xml:space="preserve"> потенциалу, перспективные и актуальные для социума поселения. 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 решению остро стоящих социальных проблем.</w:t>
      </w:r>
    </w:p>
    <w:p w:rsidR="007904DD" w:rsidRPr="00EF7C8C" w:rsidRDefault="007904DD" w:rsidP="00EF7C8C">
      <w:pPr>
        <w:pStyle w:val="afa"/>
        <w:rPr>
          <w:rFonts w:ascii="Times New Roman" w:hAnsi="Times New Roman" w:cs="Times New Roman"/>
          <w:sz w:val="24"/>
          <w:szCs w:val="24"/>
        </w:rPr>
      </w:pPr>
      <w:proofErr w:type="gramStart"/>
      <w:r w:rsidRPr="00EF7C8C">
        <w:rPr>
          <w:rFonts w:ascii="Times New Roman" w:hAnsi="Times New Roman" w:cs="Times New Roman"/>
          <w:sz w:val="24"/>
          <w:szCs w:val="24"/>
        </w:rPr>
        <w:t xml:space="preserve">Главной целью Программы является повышение качества жизни населения, его занятости и </w:t>
      </w:r>
      <w:proofErr w:type="spellStart"/>
      <w:r w:rsidRPr="00EF7C8C">
        <w:rPr>
          <w:rFonts w:ascii="Times New Roman" w:hAnsi="Times New Roman" w:cs="Times New Roman"/>
          <w:sz w:val="24"/>
          <w:szCs w:val="24"/>
        </w:rPr>
        <w:t>самозанятости</w:t>
      </w:r>
      <w:proofErr w:type="spellEnd"/>
      <w:r w:rsidRPr="00EF7C8C">
        <w:rPr>
          <w:rFonts w:ascii="Times New Roman" w:hAnsi="Times New Roman" w:cs="Times New Roman"/>
          <w:sz w:val="24"/>
          <w:szCs w:val="24"/>
        </w:rPr>
        <w:t xml:space="preserve">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сферы услуг  и  т.д.. Благоприятные условия для жизни населения - это возможность полноценной занятости, получения высоких и устойчивых доходов, доступность широкого спектра социальных услуг, соблюдение высоких экологических стандартов жизни.</w:t>
      </w:r>
      <w:proofErr w:type="gramEnd"/>
      <w:r w:rsidRPr="00EF7C8C">
        <w:rPr>
          <w:rFonts w:ascii="Times New Roman" w:hAnsi="Times New Roman" w:cs="Times New Roman"/>
          <w:sz w:val="24"/>
          <w:szCs w:val="24"/>
        </w:rPr>
        <w:t xml:space="preserve">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Для обеспечения условий  успешного выполнения мероприятий  Программы, необходимо на уровне поселения разработать механизм, 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социальн</w:t>
      </w:r>
      <w:r>
        <w:rPr>
          <w:rFonts w:ascii="Times New Roman" w:hAnsi="Times New Roman" w:cs="Times New Roman"/>
          <w:sz w:val="24"/>
          <w:szCs w:val="24"/>
        </w:rPr>
        <w:t>о</w:t>
      </w:r>
      <w:r w:rsidRPr="00EF7C8C">
        <w:rPr>
          <w:rFonts w:ascii="Times New Roman" w:hAnsi="Times New Roman" w:cs="Times New Roman"/>
          <w:sz w:val="24"/>
          <w:szCs w:val="24"/>
        </w:rPr>
        <w:t xml:space="preserve">й  инфраструктуры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2. Социальная  инфраструктура  и потенциал развития </w:t>
      </w:r>
      <w:r>
        <w:rPr>
          <w:rFonts w:ascii="Times New Roman" w:hAnsi="Times New Roman" w:cs="Times New Roman"/>
          <w:sz w:val="24"/>
          <w:szCs w:val="24"/>
        </w:rPr>
        <w:t xml:space="preserve">Воробьёвицкого сельского  поселения Вохомского </w:t>
      </w:r>
      <w:r w:rsidRPr="00EF7C8C">
        <w:rPr>
          <w:rFonts w:ascii="Times New Roman" w:hAnsi="Times New Roman" w:cs="Times New Roman"/>
          <w:sz w:val="24"/>
          <w:szCs w:val="24"/>
        </w:rPr>
        <w:t>муниципального района Костромской  области</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2.1. Анализ социальной  инфраструктуры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Общая площадь </w:t>
      </w:r>
      <w:r>
        <w:rPr>
          <w:rFonts w:ascii="Times New Roman" w:hAnsi="Times New Roman" w:cs="Times New Roman"/>
          <w:sz w:val="24"/>
          <w:szCs w:val="24"/>
        </w:rPr>
        <w:t>сельского  поселения   составляет  360,6 кв. км.</w:t>
      </w:r>
      <w:r w:rsidRPr="00EF7C8C">
        <w:rPr>
          <w:rFonts w:ascii="Times New Roman" w:hAnsi="Times New Roman" w:cs="Times New Roman"/>
          <w:sz w:val="24"/>
          <w:szCs w:val="24"/>
        </w:rPr>
        <w:t xml:space="preserve">  Численность населения по данным на 01.01.2016 года составила </w:t>
      </w:r>
      <w:r>
        <w:rPr>
          <w:rFonts w:ascii="Times New Roman" w:hAnsi="Times New Roman" w:cs="Times New Roman"/>
          <w:sz w:val="24"/>
          <w:szCs w:val="24"/>
        </w:rPr>
        <w:t>1185</w:t>
      </w:r>
      <w:r w:rsidRPr="00EF7C8C">
        <w:rPr>
          <w:rFonts w:ascii="Times New Roman" w:hAnsi="Times New Roman" w:cs="Times New Roman"/>
          <w:sz w:val="24"/>
          <w:szCs w:val="24"/>
        </w:rPr>
        <w:t xml:space="preserve">чел. В состав поселения входят </w:t>
      </w:r>
      <w:r>
        <w:rPr>
          <w:rFonts w:ascii="Times New Roman" w:hAnsi="Times New Roman" w:cs="Times New Roman"/>
          <w:sz w:val="24"/>
          <w:szCs w:val="24"/>
        </w:rPr>
        <w:t>19</w:t>
      </w:r>
      <w:r w:rsidRPr="00EF7C8C">
        <w:rPr>
          <w:rFonts w:ascii="Times New Roman" w:hAnsi="Times New Roman" w:cs="Times New Roman"/>
          <w:sz w:val="24"/>
          <w:szCs w:val="24"/>
        </w:rPr>
        <w:t xml:space="preserve">  населенных  пунктов.</w:t>
      </w:r>
      <w:r>
        <w:rPr>
          <w:rFonts w:ascii="Times New Roman" w:hAnsi="Times New Roman" w:cs="Times New Roman"/>
          <w:sz w:val="24"/>
          <w:szCs w:val="24"/>
        </w:rPr>
        <w:t xml:space="preserve"> Фактически население проживает в  9 населенных пунктах </w:t>
      </w:r>
      <w:r w:rsidRPr="00EF7C8C">
        <w:rPr>
          <w:rFonts w:ascii="Times New Roman" w:hAnsi="Times New Roman" w:cs="Times New Roman"/>
          <w:sz w:val="24"/>
          <w:szCs w:val="24"/>
        </w:rPr>
        <w:t xml:space="preserve">.    Административный центр – </w:t>
      </w: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оробьёвица</w:t>
      </w:r>
      <w:proofErr w:type="spellEnd"/>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Наличие земельных ресурсов </w:t>
      </w:r>
      <w:r>
        <w:rPr>
          <w:rFonts w:ascii="Times New Roman" w:hAnsi="Times New Roman" w:cs="Times New Roman"/>
          <w:b/>
          <w:bCs/>
          <w:sz w:val="24"/>
          <w:szCs w:val="24"/>
        </w:rPr>
        <w:t>Воробьёвицкого сельского</w:t>
      </w:r>
      <w:r w:rsidRPr="00EF7C8C">
        <w:rPr>
          <w:rFonts w:ascii="Times New Roman" w:hAnsi="Times New Roman" w:cs="Times New Roman"/>
          <w:b/>
          <w:bCs/>
          <w:sz w:val="24"/>
          <w:szCs w:val="24"/>
        </w:rPr>
        <w:t xml:space="preserve"> по</w:t>
      </w:r>
      <w:r>
        <w:rPr>
          <w:rFonts w:ascii="Times New Roman" w:hAnsi="Times New Roman" w:cs="Times New Roman"/>
          <w:b/>
          <w:bCs/>
          <w:sz w:val="24"/>
          <w:szCs w:val="24"/>
        </w:rPr>
        <w:t>селения  состоянию на 01.01.2016</w:t>
      </w:r>
      <w:r w:rsidRPr="00EF7C8C">
        <w:rPr>
          <w:rFonts w:ascii="Times New Roman" w:hAnsi="Times New Roman" w:cs="Times New Roman"/>
          <w:b/>
          <w:bCs/>
          <w:sz w:val="24"/>
          <w:szCs w:val="24"/>
        </w:rPr>
        <w:t>г.</w:t>
      </w:r>
    </w:p>
    <w:p w:rsidR="007904DD" w:rsidRPr="00EF7C8C" w:rsidRDefault="007904DD" w:rsidP="00EF7C8C">
      <w:pPr>
        <w:pStyle w:val="afa"/>
        <w:rPr>
          <w:rFonts w:ascii="Times New Roman" w:hAnsi="Times New Roman" w:cs="Times New Roman"/>
          <w:b/>
          <w:bCs/>
          <w:sz w:val="24"/>
          <w:szCs w:val="24"/>
        </w:rPr>
      </w:pPr>
    </w:p>
    <w:tbl>
      <w:tblPr>
        <w:tblW w:w="0" w:type="auto"/>
        <w:tblInd w:w="-106" w:type="dxa"/>
        <w:tblLayout w:type="fixed"/>
        <w:tblLook w:val="0000"/>
      </w:tblPr>
      <w:tblGrid>
        <w:gridCol w:w="4364"/>
        <w:gridCol w:w="1134"/>
        <w:gridCol w:w="1719"/>
        <w:gridCol w:w="1909"/>
      </w:tblGrid>
      <w:tr w:rsidR="007904DD" w:rsidRPr="001423AF">
        <w:trPr>
          <w:trHeight w:val="1058"/>
        </w:trPr>
        <w:tc>
          <w:tcPr>
            <w:tcW w:w="4364" w:type="dxa"/>
            <w:tcBorders>
              <w:top w:val="single" w:sz="4" w:space="0" w:color="000000"/>
              <w:left w:val="single" w:sz="4" w:space="0" w:color="000000"/>
              <w:bottom w:val="single" w:sz="4"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Показатели</w:t>
            </w:r>
          </w:p>
        </w:tc>
        <w:tc>
          <w:tcPr>
            <w:tcW w:w="1134" w:type="dxa"/>
            <w:tcBorders>
              <w:top w:val="single" w:sz="4" w:space="0" w:color="000000"/>
              <w:left w:val="single" w:sz="4" w:space="0" w:color="000000"/>
              <w:bottom w:val="single" w:sz="4" w:space="0" w:color="000000"/>
            </w:tcBorders>
            <w:vAlign w:val="center"/>
          </w:tcPr>
          <w:p w:rsidR="007904DD" w:rsidRPr="001423AF" w:rsidRDefault="007904DD" w:rsidP="004C14A1">
            <w:pPr>
              <w:pStyle w:val="afa"/>
              <w:rPr>
                <w:rFonts w:ascii="Times New Roman" w:hAnsi="Times New Roman" w:cs="Times New Roman"/>
                <w:sz w:val="24"/>
                <w:szCs w:val="24"/>
              </w:rPr>
            </w:pPr>
            <w:r w:rsidRPr="001423AF">
              <w:rPr>
                <w:rFonts w:ascii="Times New Roman" w:hAnsi="Times New Roman" w:cs="Times New Roman"/>
                <w:sz w:val="24"/>
                <w:szCs w:val="24"/>
              </w:rPr>
              <w:t>Единица  измерения</w:t>
            </w:r>
            <w:proofErr w:type="gramStart"/>
            <w:r w:rsidRPr="001423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га</w:t>
            </w:r>
          </w:p>
        </w:tc>
        <w:tc>
          <w:tcPr>
            <w:tcW w:w="1719" w:type="dxa"/>
            <w:tcBorders>
              <w:top w:val="single" w:sz="4" w:space="0" w:color="000000"/>
              <w:left w:val="single" w:sz="4" w:space="0" w:color="000000"/>
              <w:bottom w:val="single" w:sz="4"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Современное  состояние</w:t>
            </w:r>
          </w:p>
        </w:tc>
        <w:tc>
          <w:tcPr>
            <w:tcW w:w="1909" w:type="dxa"/>
            <w:tcBorders>
              <w:top w:val="single" w:sz="4" w:space="0" w:color="000000"/>
              <w:left w:val="single" w:sz="4" w:space="0" w:color="000000"/>
              <w:bottom w:val="single" w:sz="4" w:space="0" w:color="000000"/>
              <w:right w:val="single" w:sz="4"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Первая  очередь  строительства</w:t>
            </w:r>
          </w:p>
        </w:tc>
      </w:tr>
      <w:tr w:rsidR="007904DD" w:rsidRPr="001423AF">
        <w:tc>
          <w:tcPr>
            <w:tcW w:w="43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Общая площадь земель  поселения  в  установленных  границах</w:t>
            </w: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36061,5</w:t>
            </w:r>
          </w:p>
        </w:tc>
        <w:tc>
          <w:tcPr>
            <w:tcW w:w="1719" w:type="dxa"/>
            <w:tcBorders>
              <w:top w:val="single" w:sz="4" w:space="0" w:color="000000"/>
              <w:left w:val="single" w:sz="4" w:space="0" w:color="000000"/>
              <w:bottom w:val="single" w:sz="4" w:space="0" w:color="000000"/>
            </w:tcBorders>
          </w:tcPr>
          <w:p w:rsidR="007904DD" w:rsidRPr="001423AF" w:rsidRDefault="00F85935" w:rsidP="00EF7C8C">
            <w:pPr>
              <w:pStyle w:val="afa"/>
              <w:rPr>
                <w:rFonts w:ascii="Times New Roman" w:hAnsi="Times New Roman" w:cs="Times New Roman"/>
                <w:sz w:val="24"/>
                <w:szCs w:val="24"/>
              </w:rPr>
            </w:pPr>
            <w:r>
              <w:rPr>
                <w:rFonts w:ascii="Times New Roman" w:hAnsi="Times New Roman" w:cs="Times New Roman"/>
                <w:sz w:val="24"/>
                <w:szCs w:val="24"/>
              </w:rPr>
              <w:t>36061,5</w:t>
            </w:r>
          </w:p>
        </w:tc>
        <w:tc>
          <w:tcPr>
            <w:tcW w:w="1909" w:type="dxa"/>
            <w:tcBorders>
              <w:top w:val="single" w:sz="4" w:space="0" w:color="000000"/>
              <w:left w:val="single" w:sz="4" w:space="0" w:color="000000"/>
              <w:bottom w:val="single" w:sz="4" w:space="0" w:color="000000"/>
              <w:right w:val="single" w:sz="4" w:space="0" w:color="000000"/>
            </w:tcBorders>
          </w:tcPr>
          <w:p w:rsidR="007904DD" w:rsidRPr="001423AF" w:rsidRDefault="007F41CA" w:rsidP="00EF7C8C">
            <w:pPr>
              <w:pStyle w:val="afa"/>
              <w:rPr>
                <w:rFonts w:ascii="Times New Roman" w:hAnsi="Times New Roman" w:cs="Times New Roman"/>
                <w:sz w:val="24"/>
                <w:szCs w:val="24"/>
              </w:rPr>
            </w:pPr>
            <w:r>
              <w:rPr>
                <w:rFonts w:ascii="Times New Roman" w:hAnsi="Times New Roman" w:cs="Times New Roman"/>
                <w:sz w:val="24"/>
                <w:szCs w:val="24"/>
              </w:rPr>
              <w:t>36061,5</w:t>
            </w:r>
          </w:p>
        </w:tc>
      </w:tr>
      <w:tr w:rsidR="007904DD" w:rsidRPr="001423AF">
        <w:tc>
          <w:tcPr>
            <w:tcW w:w="43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В том  числе</w:t>
            </w: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719"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p>
        </w:tc>
      </w:tr>
      <w:tr w:rsidR="007904DD" w:rsidRPr="001423AF">
        <w:tc>
          <w:tcPr>
            <w:tcW w:w="43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Земли  </w:t>
            </w:r>
            <w:proofErr w:type="spellStart"/>
            <w:r w:rsidRPr="001423AF">
              <w:rPr>
                <w:rFonts w:ascii="Times New Roman" w:hAnsi="Times New Roman" w:cs="Times New Roman"/>
                <w:sz w:val="24"/>
                <w:szCs w:val="24"/>
              </w:rPr>
              <w:t>сельхозназначения</w:t>
            </w:r>
            <w:proofErr w:type="spellEnd"/>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3250, 5</w:t>
            </w:r>
          </w:p>
        </w:tc>
        <w:tc>
          <w:tcPr>
            <w:tcW w:w="1719"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3250,5</w:t>
            </w:r>
          </w:p>
        </w:tc>
        <w:tc>
          <w:tcPr>
            <w:tcW w:w="1909"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3250,5</w:t>
            </w:r>
          </w:p>
        </w:tc>
      </w:tr>
      <w:tr w:rsidR="007904DD" w:rsidRPr="001423AF">
        <w:tc>
          <w:tcPr>
            <w:tcW w:w="43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Населенных  пунктов</w:t>
            </w:r>
          </w:p>
        </w:tc>
        <w:tc>
          <w:tcPr>
            <w:tcW w:w="1134" w:type="dxa"/>
            <w:tcBorders>
              <w:top w:val="single" w:sz="4" w:space="0" w:color="000000"/>
              <w:left w:val="single" w:sz="4" w:space="0" w:color="000000"/>
              <w:bottom w:val="single" w:sz="4" w:space="0" w:color="000000"/>
            </w:tcBorders>
          </w:tcPr>
          <w:p w:rsidR="007904DD" w:rsidRPr="00641A01" w:rsidRDefault="007904DD" w:rsidP="00641A01">
            <w:pPr>
              <w:pStyle w:val="afa"/>
              <w:rPr>
                <w:rFonts w:ascii="Times New Roman" w:hAnsi="Times New Roman" w:cs="Times New Roman"/>
                <w:color w:val="FF0000"/>
                <w:sz w:val="24"/>
                <w:szCs w:val="24"/>
              </w:rPr>
            </w:pPr>
            <w:r>
              <w:rPr>
                <w:rFonts w:ascii="Times New Roman" w:hAnsi="Times New Roman" w:cs="Times New Roman"/>
                <w:color w:val="FF0000"/>
                <w:sz w:val="24"/>
                <w:szCs w:val="24"/>
              </w:rPr>
              <w:t>335,6</w:t>
            </w:r>
          </w:p>
        </w:tc>
        <w:tc>
          <w:tcPr>
            <w:tcW w:w="1719" w:type="dxa"/>
            <w:tcBorders>
              <w:top w:val="single" w:sz="4" w:space="0" w:color="000000"/>
              <w:left w:val="single" w:sz="4" w:space="0" w:color="000000"/>
              <w:bottom w:val="single" w:sz="4" w:space="0" w:color="000000"/>
            </w:tcBorders>
          </w:tcPr>
          <w:p w:rsidR="007904DD" w:rsidRPr="00641A01"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335,6</w:t>
            </w:r>
          </w:p>
        </w:tc>
        <w:tc>
          <w:tcPr>
            <w:tcW w:w="1909" w:type="dxa"/>
            <w:tcBorders>
              <w:top w:val="single" w:sz="4" w:space="0" w:color="000000"/>
              <w:left w:val="single" w:sz="4" w:space="0" w:color="000000"/>
              <w:bottom w:val="single" w:sz="4" w:space="0" w:color="000000"/>
              <w:right w:val="single" w:sz="4" w:space="0" w:color="000000"/>
            </w:tcBorders>
          </w:tcPr>
          <w:p w:rsidR="007904DD" w:rsidRPr="00641A01"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335,6</w:t>
            </w:r>
          </w:p>
        </w:tc>
      </w:tr>
      <w:tr w:rsidR="007904DD" w:rsidRPr="001423AF">
        <w:tc>
          <w:tcPr>
            <w:tcW w:w="43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Лесной  фонд</w:t>
            </w:r>
          </w:p>
        </w:tc>
        <w:tc>
          <w:tcPr>
            <w:tcW w:w="1134" w:type="dxa"/>
            <w:tcBorders>
              <w:top w:val="single" w:sz="4" w:space="0" w:color="000000"/>
              <w:left w:val="single" w:sz="4" w:space="0" w:color="000000"/>
              <w:bottom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30817</w:t>
            </w:r>
          </w:p>
        </w:tc>
        <w:tc>
          <w:tcPr>
            <w:tcW w:w="1719"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color w:val="FF0000"/>
                <w:sz w:val="24"/>
                <w:szCs w:val="24"/>
              </w:rPr>
              <w:t>30817</w:t>
            </w:r>
          </w:p>
        </w:tc>
        <w:tc>
          <w:tcPr>
            <w:tcW w:w="1909"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color w:val="FF0000"/>
                <w:sz w:val="24"/>
                <w:szCs w:val="24"/>
              </w:rPr>
              <w:t>30817</w:t>
            </w:r>
          </w:p>
        </w:tc>
      </w:tr>
      <w:tr w:rsidR="007904DD" w:rsidRPr="001423AF">
        <w:tc>
          <w:tcPr>
            <w:tcW w:w="43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Рекреационная зона</w:t>
            </w:r>
          </w:p>
        </w:tc>
        <w:tc>
          <w:tcPr>
            <w:tcW w:w="1134" w:type="dxa"/>
            <w:tcBorders>
              <w:top w:val="single" w:sz="4" w:space="0" w:color="000000"/>
              <w:left w:val="single" w:sz="4" w:space="0" w:color="000000"/>
              <w:bottom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1658,4</w:t>
            </w:r>
          </w:p>
        </w:tc>
        <w:tc>
          <w:tcPr>
            <w:tcW w:w="1719" w:type="dxa"/>
            <w:tcBorders>
              <w:top w:val="single" w:sz="4" w:space="0" w:color="000000"/>
              <w:left w:val="single" w:sz="4" w:space="0" w:color="000000"/>
              <w:bottom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1658,4</w:t>
            </w:r>
          </w:p>
        </w:tc>
        <w:tc>
          <w:tcPr>
            <w:tcW w:w="1909" w:type="dxa"/>
            <w:tcBorders>
              <w:top w:val="single" w:sz="4" w:space="0" w:color="000000"/>
              <w:left w:val="single" w:sz="4" w:space="0" w:color="000000"/>
              <w:bottom w:val="single" w:sz="4" w:space="0" w:color="000000"/>
              <w:right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1658,4</w:t>
            </w:r>
          </w:p>
        </w:tc>
      </w:tr>
    </w:tbl>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w:t>
      </w:r>
    </w:p>
    <w:p w:rsidR="007904DD" w:rsidRDefault="007904DD" w:rsidP="00EF7C8C">
      <w:pPr>
        <w:pStyle w:val="afa"/>
        <w:rPr>
          <w:rFonts w:ascii="Times New Roman" w:hAnsi="Times New Roman" w:cs="Times New Roman"/>
          <w:sz w:val="24"/>
          <w:szCs w:val="24"/>
        </w:rPr>
      </w:pPr>
    </w:p>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 xml:space="preserve">2.1.1.  Воробьёвицкое сельское   поселение включает в себя </w:t>
      </w:r>
      <w:r>
        <w:rPr>
          <w:rFonts w:ascii="Times New Roman" w:hAnsi="Times New Roman" w:cs="Times New Roman"/>
          <w:color w:val="FF0000"/>
          <w:sz w:val="24"/>
          <w:szCs w:val="24"/>
        </w:rPr>
        <w:t>19 населенных пунктов</w:t>
      </w:r>
      <w:r w:rsidRPr="004C14A1">
        <w:rPr>
          <w:rFonts w:ascii="Times New Roman" w:hAnsi="Times New Roman" w:cs="Times New Roman"/>
          <w:color w:val="FF0000"/>
          <w:sz w:val="24"/>
          <w:szCs w:val="24"/>
        </w:rPr>
        <w:t xml:space="preserve">, с центром в </w:t>
      </w:r>
      <w:proofErr w:type="spellStart"/>
      <w:r w:rsidRPr="004C14A1">
        <w:rPr>
          <w:rFonts w:ascii="Times New Roman" w:hAnsi="Times New Roman" w:cs="Times New Roman"/>
          <w:color w:val="FF0000"/>
          <w:sz w:val="24"/>
          <w:szCs w:val="24"/>
        </w:rPr>
        <w:t>п</w:t>
      </w:r>
      <w:proofErr w:type="gramStart"/>
      <w:r w:rsidRPr="004C14A1">
        <w:rPr>
          <w:rFonts w:ascii="Times New Roman" w:hAnsi="Times New Roman" w:cs="Times New Roman"/>
          <w:color w:val="FF0000"/>
          <w:sz w:val="24"/>
          <w:szCs w:val="24"/>
        </w:rPr>
        <w:t>.В</w:t>
      </w:r>
      <w:proofErr w:type="gramEnd"/>
      <w:r w:rsidRPr="004C14A1">
        <w:rPr>
          <w:rFonts w:ascii="Times New Roman" w:hAnsi="Times New Roman" w:cs="Times New Roman"/>
          <w:color w:val="FF0000"/>
          <w:sz w:val="24"/>
          <w:szCs w:val="24"/>
        </w:rPr>
        <w:t>оробьёвица</w:t>
      </w:r>
      <w:proofErr w:type="spellEnd"/>
    </w:p>
    <w:p w:rsidR="007904DD" w:rsidRPr="004C14A1" w:rsidRDefault="007904DD" w:rsidP="001B7C57">
      <w:pPr>
        <w:pStyle w:val="afa"/>
        <w:tabs>
          <w:tab w:val="left" w:pos="1215"/>
        </w:tabs>
        <w:rPr>
          <w:rFonts w:ascii="Times New Roman" w:hAnsi="Times New Roman" w:cs="Times New Roman"/>
          <w:color w:val="FF0000"/>
          <w:sz w:val="24"/>
          <w:szCs w:val="24"/>
        </w:rPr>
      </w:pPr>
      <w:r w:rsidRPr="004C14A1">
        <w:rPr>
          <w:rFonts w:ascii="Times New Roman" w:hAnsi="Times New Roman" w:cs="Times New Roman"/>
          <w:color w:val="FF0000"/>
          <w:sz w:val="24"/>
          <w:szCs w:val="24"/>
        </w:rPr>
        <w:tab/>
      </w:r>
    </w:p>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 xml:space="preserve">                                                   </w:t>
      </w:r>
    </w:p>
    <w:tbl>
      <w:tblPr>
        <w:tblW w:w="0" w:type="auto"/>
        <w:tblInd w:w="2" w:type="dxa"/>
        <w:tblLayout w:type="fixed"/>
        <w:tblCellMar>
          <w:left w:w="0" w:type="dxa"/>
          <w:right w:w="0" w:type="dxa"/>
        </w:tblCellMar>
        <w:tblLook w:val="0000"/>
      </w:tblPr>
      <w:tblGrid>
        <w:gridCol w:w="2610"/>
        <w:gridCol w:w="2790"/>
        <w:gridCol w:w="6"/>
        <w:gridCol w:w="1592"/>
        <w:gridCol w:w="7"/>
        <w:gridCol w:w="1964"/>
        <w:gridCol w:w="20"/>
      </w:tblGrid>
      <w:tr w:rsidR="007904DD" w:rsidRPr="004C14A1">
        <w:trPr>
          <w:cantSplit/>
          <w:trHeight w:val="729"/>
        </w:trPr>
        <w:tc>
          <w:tcPr>
            <w:tcW w:w="2610" w:type="dxa"/>
            <w:tcBorders>
              <w:top w:val="single" w:sz="8" w:space="0" w:color="000000"/>
              <w:left w:val="single" w:sz="8" w:space="0" w:color="000000"/>
              <w:bottom w:val="single" w:sz="8" w:space="0" w:color="000000"/>
            </w:tcBorders>
          </w:tcPr>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 xml:space="preserve">Наименование поселения,  </w:t>
            </w:r>
          </w:p>
        </w:tc>
        <w:tc>
          <w:tcPr>
            <w:tcW w:w="2796" w:type="dxa"/>
            <w:gridSpan w:val="2"/>
            <w:tcBorders>
              <w:top w:val="single" w:sz="8" w:space="0" w:color="000000"/>
              <w:left w:val="single" w:sz="8" w:space="0" w:color="000000"/>
              <w:bottom w:val="single" w:sz="8" w:space="0" w:color="000000"/>
            </w:tcBorders>
          </w:tcPr>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Наименование населенных пунктов, входящих в состав поселения</w:t>
            </w:r>
          </w:p>
        </w:tc>
        <w:tc>
          <w:tcPr>
            <w:tcW w:w="1592" w:type="dxa"/>
            <w:tcBorders>
              <w:top w:val="single" w:sz="8" w:space="0" w:color="000000"/>
              <w:left w:val="single" w:sz="8" w:space="0" w:color="000000"/>
              <w:bottom w:val="single" w:sz="8" w:space="0" w:color="000000"/>
            </w:tcBorders>
          </w:tcPr>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Численность населения населенного пункта, чел.  на    01.01.2016 г.</w:t>
            </w:r>
          </w:p>
        </w:tc>
        <w:tc>
          <w:tcPr>
            <w:tcW w:w="1991" w:type="dxa"/>
            <w:gridSpan w:val="3"/>
            <w:tcBorders>
              <w:top w:val="single" w:sz="8" w:space="0" w:color="000000"/>
              <w:left w:val="single" w:sz="8" w:space="0" w:color="000000"/>
              <w:bottom w:val="single" w:sz="8" w:space="0" w:color="000000"/>
              <w:right w:val="single" w:sz="8" w:space="0" w:color="000000"/>
            </w:tcBorders>
          </w:tcPr>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 xml:space="preserve">Расстояние от населенного пункта до центра поселения, </w:t>
            </w:r>
          </w:p>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 xml:space="preserve">          км</w:t>
            </w:r>
          </w:p>
        </w:tc>
      </w:tr>
      <w:tr w:rsidR="007904DD" w:rsidRPr="004C14A1">
        <w:trPr>
          <w:trHeight w:val="901"/>
        </w:trPr>
        <w:tc>
          <w:tcPr>
            <w:tcW w:w="2610" w:type="dxa"/>
            <w:tcBorders>
              <w:left w:val="single" w:sz="8" w:space="0" w:color="000000"/>
              <w:bottom w:val="single" w:sz="8" w:space="0" w:color="000000"/>
            </w:tcBorders>
          </w:tcPr>
          <w:p w:rsidR="007904DD" w:rsidRPr="004C14A1" w:rsidRDefault="007904DD" w:rsidP="00BC2E5A">
            <w:pPr>
              <w:pStyle w:val="afa"/>
              <w:rPr>
                <w:color w:val="FF0000"/>
              </w:rPr>
            </w:pPr>
            <w:r w:rsidRPr="004C14A1">
              <w:rPr>
                <w:color w:val="FF0000"/>
              </w:rPr>
              <w:t>Администрация Воробьёвицкого сельского поселения</w:t>
            </w:r>
          </w:p>
        </w:tc>
        <w:tc>
          <w:tcPr>
            <w:tcW w:w="2796" w:type="dxa"/>
            <w:gridSpan w:val="2"/>
            <w:tcBorders>
              <w:left w:val="single" w:sz="4" w:space="0" w:color="000000"/>
              <w:bottom w:val="single" w:sz="8" w:space="0" w:color="000000"/>
            </w:tcBorders>
          </w:tcPr>
          <w:p w:rsidR="007904DD" w:rsidRPr="004C14A1" w:rsidRDefault="007904DD" w:rsidP="00BC2E5A">
            <w:pPr>
              <w:pStyle w:val="afa"/>
              <w:rPr>
                <w:color w:val="FF0000"/>
              </w:rPr>
            </w:pPr>
            <w:proofErr w:type="spellStart"/>
            <w:r w:rsidRPr="004C14A1">
              <w:rPr>
                <w:color w:val="FF0000"/>
              </w:rPr>
              <w:t>П.Воробьёвица</w:t>
            </w:r>
            <w:proofErr w:type="spellEnd"/>
          </w:p>
          <w:p w:rsidR="007904DD" w:rsidRPr="004C14A1" w:rsidRDefault="007904DD" w:rsidP="00BC2E5A">
            <w:pPr>
              <w:pStyle w:val="afa"/>
              <w:rPr>
                <w:color w:val="FF0000"/>
              </w:rPr>
            </w:pPr>
            <w:r w:rsidRPr="004C14A1">
              <w:rPr>
                <w:color w:val="FF0000"/>
              </w:rPr>
              <w:t>П.Лажборовица</w:t>
            </w:r>
          </w:p>
          <w:p w:rsidR="007904DD" w:rsidRPr="004C14A1" w:rsidRDefault="007904DD" w:rsidP="00BC2E5A">
            <w:pPr>
              <w:pStyle w:val="afa"/>
              <w:rPr>
                <w:color w:val="FF0000"/>
              </w:rPr>
            </w:pPr>
            <w:r w:rsidRPr="004C14A1">
              <w:rPr>
                <w:color w:val="FF0000"/>
              </w:rPr>
              <w:t>С.Спас</w:t>
            </w:r>
          </w:p>
          <w:p w:rsidR="007904DD" w:rsidRPr="004C14A1" w:rsidRDefault="007904DD" w:rsidP="00BC2E5A">
            <w:pPr>
              <w:pStyle w:val="afa"/>
              <w:rPr>
                <w:color w:val="FF0000"/>
              </w:rPr>
            </w:pPr>
            <w:r w:rsidRPr="004C14A1">
              <w:rPr>
                <w:color w:val="FF0000"/>
              </w:rPr>
              <w:t>Д.Окулово</w:t>
            </w:r>
          </w:p>
          <w:p w:rsidR="007904DD" w:rsidRPr="004C14A1" w:rsidRDefault="007904DD" w:rsidP="00BC2E5A">
            <w:pPr>
              <w:pStyle w:val="afa"/>
              <w:rPr>
                <w:color w:val="FF0000"/>
              </w:rPr>
            </w:pPr>
            <w:proofErr w:type="spellStart"/>
            <w:r w:rsidRPr="004C14A1">
              <w:rPr>
                <w:color w:val="FF0000"/>
              </w:rPr>
              <w:t>П.Поздняково</w:t>
            </w:r>
            <w:proofErr w:type="spellEnd"/>
          </w:p>
          <w:p w:rsidR="007904DD" w:rsidRPr="004C14A1" w:rsidRDefault="007904DD" w:rsidP="00BC2E5A">
            <w:pPr>
              <w:pStyle w:val="afa"/>
              <w:rPr>
                <w:color w:val="FF0000"/>
              </w:rPr>
            </w:pPr>
            <w:proofErr w:type="spellStart"/>
            <w:r w:rsidRPr="004C14A1">
              <w:rPr>
                <w:color w:val="FF0000"/>
              </w:rPr>
              <w:t>Д.Почивище</w:t>
            </w:r>
            <w:proofErr w:type="spellEnd"/>
          </w:p>
          <w:p w:rsidR="007904DD" w:rsidRPr="004C14A1" w:rsidRDefault="007904DD" w:rsidP="006468C3">
            <w:pPr>
              <w:pStyle w:val="afa"/>
              <w:rPr>
                <w:color w:val="FF0000"/>
              </w:rPr>
            </w:pPr>
            <w:proofErr w:type="spellStart"/>
            <w:r w:rsidRPr="004C14A1">
              <w:rPr>
                <w:color w:val="FF0000"/>
              </w:rPr>
              <w:t>Д.Плёткино</w:t>
            </w:r>
            <w:proofErr w:type="spellEnd"/>
          </w:p>
          <w:p w:rsidR="007904DD" w:rsidRPr="004C14A1" w:rsidRDefault="007904DD" w:rsidP="006468C3">
            <w:pPr>
              <w:pStyle w:val="afa"/>
              <w:rPr>
                <w:color w:val="FF0000"/>
              </w:rPr>
            </w:pPr>
            <w:proofErr w:type="spellStart"/>
            <w:r w:rsidRPr="004C14A1">
              <w:rPr>
                <w:color w:val="FF0000"/>
              </w:rPr>
              <w:t>Д.Маслениково</w:t>
            </w:r>
            <w:proofErr w:type="spellEnd"/>
          </w:p>
          <w:p w:rsidR="007904DD" w:rsidRPr="004C14A1" w:rsidRDefault="007904DD" w:rsidP="006468C3">
            <w:pPr>
              <w:pStyle w:val="afa"/>
              <w:rPr>
                <w:color w:val="FF0000"/>
              </w:rPr>
            </w:pPr>
            <w:proofErr w:type="spellStart"/>
            <w:r w:rsidRPr="004C14A1">
              <w:rPr>
                <w:color w:val="FF0000"/>
              </w:rPr>
              <w:t>Д.Малахово</w:t>
            </w:r>
            <w:proofErr w:type="spellEnd"/>
          </w:p>
          <w:p w:rsidR="007904DD" w:rsidRPr="004C14A1" w:rsidRDefault="007904DD" w:rsidP="006468C3">
            <w:pPr>
              <w:pStyle w:val="afa"/>
              <w:rPr>
                <w:color w:val="FF0000"/>
              </w:rPr>
            </w:pPr>
            <w:r w:rsidRPr="004C14A1">
              <w:rPr>
                <w:color w:val="FF0000"/>
              </w:rPr>
              <w:t>Д.Филёнки</w:t>
            </w:r>
          </w:p>
          <w:p w:rsidR="007904DD" w:rsidRPr="004C14A1" w:rsidRDefault="007904DD" w:rsidP="006468C3">
            <w:pPr>
              <w:pStyle w:val="afa"/>
              <w:rPr>
                <w:color w:val="FF0000"/>
              </w:rPr>
            </w:pPr>
            <w:proofErr w:type="spellStart"/>
            <w:r w:rsidRPr="004C14A1">
              <w:rPr>
                <w:color w:val="FF0000"/>
              </w:rPr>
              <w:t>Д.Бельково</w:t>
            </w:r>
            <w:proofErr w:type="spellEnd"/>
          </w:p>
          <w:p w:rsidR="007904DD" w:rsidRPr="004C14A1" w:rsidRDefault="007904DD" w:rsidP="006468C3">
            <w:pPr>
              <w:pStyle w:val="afa"/>
              <w:rPr>
                <w:color w:val="FF0000"/>
              </w:rPr>
            </w:pPr>
            <w:r w:rsidRPr="004C14A1">
              <w:rPr>
                <w:color w:val="FF0000"/>
              </w:rPr>
              <w:t>Д.Будилово</w:t>
            </w:r>
          </w:p>
          <w:p w:rsidR="007904DD" w:rsidRPr="004C14A1" w:rsidRDefault="007904DD" w:rsidP="006468C3">
            <w:pPr>
              <w:pStyle w:val="afa"/>
              <w:rPr>
                <w:color w:val="FF0000"/>
              </w:rPr>
            </w:pPr>
            <w:r w:rsidRPr="004C14A1">
              <w:rPr>
                <w:color w:val="FF0000"/>
              </w:rPr>
              <w:t>Д.Мухино</w:t>
            </w:r>
          </w:p>
          <w:p w:rsidR="007904DD" w:rsidRPr="004C14A1" w:rsidRDefault="007904DD" w:rsidP="006468C3">
            <w:pPr>
              <w:pStyle w:val="afa"/>
              <w:rPr>
                <w:color w:val="FF0000"/>
              </w:rPr>
            </w:pPr>
            <w:proofErr w:type="spellStart"/>
            <w:r w:rsidRPr="004C14A1">
              <w:rPr>
                <w:color w:val="FF0000"/>
              </w:rPr>
              <w:t>Д.Алешково</w:t>
            </w:r>
            <w:proofErr w:type="spellEnd"/>
          </w:p>
          <w:p w:rsidR="007904DD" w:rsidRPr="004C14A1" w:rsidRDefault="007904DD" w:rsidP="006468C3">
            <w:pPr>
              <w:pStyle w:val="afa"/>
              <w:rPr>
                <w:color w:val="FF0000"/>
              </w:rPr>
            </w:pPr>
            <w:r w:rsidRPr="004C14A1">
              <w:rPr>
                <w:color w:val="FF0000"/>
              </w:rPr>
              <w:t>Д.Булатово</w:t>
            </w:r>
          </w:p>
          <w:p w:rsidR="007904DD" w:rsidRPr="004C14A1" w:rsidRDefault="007904DD" w:rsidP="006468C3">
            <w:pPr>
              <w:pStyle w:val="afa"/>
              <w:rPr>
                <w:color w:val="FF0000"/>
              </w:rPr>
            </w:pPr>
            <w:proofErr w:type="spellStart"/>
            <w:r w:rsidRPr="004C14A1">
              <w:rPr>
                <w:color w:val="FF0000"/>
              </w:rPr>
              <w:t>Д.Еськино</w:t>
            </w:r>
            <w:proofErr w:type="spellEnd"/>
          </w:p>
          <w:p w:rsidR="007904DD" w:rsidRPr="004C14A1" w:rsidRDefault="007904DD" w:rsidP="006468C3">
            <w:pPr>
              <w:pStyle w:val="afa"/>
              <w:rPr>
                <w:color w:val="FF0000"/>
              </w:rPr>
            </w:pPr>
            <w:proofErr w:type="spellStart"/>
            <w:r w:rsidRPr="004C14A1">
              <w:rPr>
                <w:color w:val="FF0000"/>
              </w:rPr>
              <w:t>Д.Карпово</w:t>
            </w:r>
            <w:proofErr w:type="spellEnd"/>
          </w:p>
          <w:p w:rsidR="007904DD" w:rsidRPr="004C14A1" w:rsidRDefault="007904DD" w:rsidP="006468C3">
            <w:pPr>
              <w:pStyle w:val="afa"/>
              <w:rPr>
                <w:color w:val="FF0000"/>
              </w:rPr>
            </w:pPr>
            <w:proofErr w:type="spellStart"/>
            <w:r w:rsidRPr="004C14A1">
              <w:rPr>
                <w:color w:val="FF0000"/>
              </w:rPr>
              <w:t>Д.Крадихино</w:t>
            </w:r>
            <w:proofErr w:type="spellEnd"/>
          </w:p>
          <w:p w:rsidR="007904DD" w:rsidRPr="004C14A1" w:rsidRDefault="007904DD" w:rsidP="006468C3">
            <w:pPr>
              <w:pStyle w:val="afa"/>
              <w:rPr>
                <w:color w:val="FF0000"/>
              </w:rPr>
            </w:pPr>
            <w:proofErr w:type="spellStart"/>
            <w:r w:rsidRPr="004C14A1">
              <w:rPr>
                <w:color w:val="FF0000"/>
              </w:rPr>
              <w:t>Д.Федоршино</w:t>
            </w:r>
            <w:proofErr w:type="spellEnd"/>
          </w:p>
        </w:tc>
        <w:tc>
          <w:tcPr>
            <w:tcW w:w="1592" w:type="dxa"/>
            <w:tcBorders>
              <w:left w:val="single" w:sz="8" w:space="0" w:color="000000"/>
              <w:bottom w:val="single" w:sz="8" w:space="0" w:color="000000"/>
            </w:tcBorders>
          </w:tcPr>
          <w:p w:rsidR="007904DD" w:rsidRPr="004C14A1" w:rsidRDefault="007904DD" w:rsidP="006468C3">
            <w:pPr>
              <w:pStyle w:val="afa"/>
              <w:rPr>
                <w:rStyle w:val="afb"/>
                <w:rFonts w:ascii="Times New Roman" w:hAnsi="Times New Roman" w:cs="Times New Roman"/>
                <w:b w:val="0"/>
                <w:bCs w:val="0"/>
                <w:color w:val="FF0000"/>
                <w:sz w:val="24"/>
                <w:szCs w:val="24"/>
              </w:rPr>
            </w:pPr>
            <w:r w:rsidRPr="004C14A1">
              <w:rPr>
                <w:rStyle w:val="afb"/>
                <w:rFonts w:ascii="Times New Roman" w:hAnsi="Times New Roman" w:cs="Times New Roman"/>
                <w:b w:val="0"/>
                <w:bCs w:val="0"/>
                <w:color w:val="FF0000"/>
                <w:sz w:val="24"/>
                <w:szCs w:val="24"/>
              </w:rPr>
              <w:t>659</w:t>
            </w:r>
          </w:p>
          <w:p w:rsidR="007904DD" w:rsidRPr="004C14A1" w:rsidRDefault="007904DD" w:rsidP="006468C3">
            <w:pPr>
              <w:pStyle w:val="afa"/>
              <w:rPr>
                <w:color w:val="FF0000"/>
              </w:rPr>
            </w:pPr>
            <w:r w:rsidRPr="004C14A1">
              <w:rPr>
                <w:color w:val="FF0000"/>
              </w:rPr>
              <w:t>166</w:t>
            </w:r>
          </w:p>
          <w:p w:rsidR="007904DD" w:rsidRPr="004C14A1" w:rsidRDefault="007904DD" w:rsidP="006468C3">
            <w:pPr>
              <w:pStyle w:val="afa"/>
              <w:rPr>
                <w:color w:val="FF0000"/>
              </w:rPr>
            </w:pPr>
            <w:r w:rsidRPr="004C14A1">
              <w:rPr>
                <w:color w:val="FF0000"/>
              </w:rPr>
              <w:t>306</w:t>
            </w:r>
          </w:p>
          <w:p w:rsidR="007904DD" w:rsidRPr="004C14A1" w:rsidRDefault="007904DD" w:rsidP="006468C3">
            <w:pPr>
              <w:pStyle w:val="afa"/>
              <w:rPr>
                <w:color w:val="FF0000"/>
              </w:rPr>
            </w:pPr>
            <w:r w:rsidRPr="004C14A1">
              <w:rPr>
                <w:color w:val="FF0000"/>
              </w:rPr>
              <w:t>17</w:t>
            </w:r>
          </w:p>
          <w:p w:rsidR="007904DD" w:rsidRPr="004C14A1" w:rsidRDefault="007904DD" w:rsidP="006468C3">
            <w:pPr>
              <w:pStyle w:val="afa"/>
              <w:rPr>
                <w:color w:val="FF0000"/>
              </w:rPr>
            </w:pPr>
            <w:r w:rsidRPr="004C14A1">
              <w:rPr>
                <w:color w:val="FF0000"/>
              </w:rPr>
              <w:t>3</w:t>
            </w:r>
          </w:p>
          <w:p w:rsidR="007904DD" w:rsidRPr="004C14A1" w:rsidRDefault="007904DD" w:rsidP="006468C3">
            <w:pPr>
              <w:pStyle w:val="afa"/>
              <w:rPr>
                <w:color w:val="FF0000"/>
              </w:rPr>
            </w:pPr>
            <w:r w:rsidRPr="004C14A1">
              <w:rPr>
                <w:color w:val="FF0000"/>
              </w:rPr>
              <w:t>20</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3</w:t>
            </w:r>
          </w:p>
          <w:p w:rsidR="007904DD" w:rsidRPr="004C14A1" w:rsidRDefault="007904DD" w:rsidP="006468C3">
            <w:pPr>
              <w:pStyle w:val="afa"/>
              <w:rPr>
                <w:color w:val="FF0000"/>
              </w:rPr>
            </w:pPr>
            <w:r w:rsidRPr="004C14A1">
              <w:rPr>
                <w:color w:val="FF0000"/>
              </w:rPr>
              <w:t>2</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7</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2</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0</w:t>
            </w:r>
          </w:p>
        </w:tc>
        <w:tc>
          <w:tcPr>
            <w:tcW w:w="1991" w:type="dxa"/>
            <w:gridSpan w:val="3"/>
            <w:tcBorders>
              <w:left w:val="single" w:sz="8" w:space="0" w:color="000000"/>
              <w:bottom w:val="single" w:sz="8" w:space="0" w:color="000000"/>
              <w:right w:val="single" w:sz="8" w:space="0" w:color="000000"/>
            </w:tcBorders>
          </w:tcPr>
          <w:p w:rsidR="007904DD" w:rsidRPr="004C14A1" w:rsidRDefault="007904DD" w:rsidP="00BC2E5A">
            <w:pPr>
              <w:pStyle w:val="afa"/>
              <w:rPr>
                <w:color w:val="FF0000"/>
              </w:rPr>
            </w:pPr>
            <w:r w:rsidRPr="004C14A1">
              <w:rPr>
                <w:color w:val="FF0000"/>
              </w:rPr>
              <w:t>0</w:t>
            </w:r>
          </w:p>
          <w:p w:rsidR="007904DD" w:rsidRPr="004C14A1" w:rsidRDefault="007904DD" w:rsidP="006468C3">
            <w:pPr>
              <w:pStyle w:val="afa"/>
              <w:rPr>
                <w:color w:val="FF0000"/>
              </w:rPr>
            </w:pPr>
            <w:r w:rsidRPr="004C14A1">
              <w:rPr>
                <w:color w:val="FF0000"/>
              </w:rPr>
              <w:t>13,2</w:t>
            </w:r>
          </w:p>
          <w:p w:rsidR="007904DD" w:rsidRPr="004C14A1" w:rsidRDefault="007904DD" w:rsidP="006468C3">
            <w:pPr>
              <w:pStyle w:val="afa"/>
              <w:rPr>
                <w:color w:val="FF0000"/>
              </w:rPr>
            </w:pPr>
            <w:r w:rsidRPr="004C14A1">
              <w:rPr>
                <w:color w:val="FF0000"/>
              </w:rPr>
              <w:t>9,1</w:t>
            </w:r>
          </w:p>
          <w:p w:rsidR="007904DD" w:rsidRPr="004C14A1" w:rsidRDefault="007904DD" w:rsidP="006468C3">
            <w:pPr>
              <w:pStyle w:val="afa"/>
              <w:rPr>
                <w:color w:val="FF0000"/>
              </w:rPr>
            </w:pPr>
            <w:r w:rsidRPr="004C14A1">
              <w:rPr>
                <w:color w:val="FF0000"/>
              </w:rPr>
              <w:t>8,8</w:t>
            </w:r>
          </w:p>
          <w:p w:rsidR="007904DD" w:rsidRPr="004C14A1" w:rsidRDefault="007904DD" w:rsidP="006468C3">
            <w:pPr>
              <w:pStyle w:val="afa"/>
              <w:rPr>
                <w:color w:val="FF0000"/>
              </w:rPr>
            </w:pPr>
            <w:r w:rsidRPr="004C14A1">
              <w:rPr>
                <w:color w:val="FF0000"/>
              </w:rPr>
              <w:t>15,0</w:t>
            </w:r>
          </w:p>
          <w:p w:rsidR="007904DD" w:rsidRPr="004C14A1" w:rsidRDefault="007904DD" w:rsidP="006468C3">
            <w:pPr>
              <w:pStyle w:val="afa"/>
              <w:rPr>
                <w:color w:val="FF0000"/>
              </w:rPr>
            </w:pPr>
            <w:r w:rsidRPr="004C14A1">
              <w:rPr>
                <w:color w:val="FF0000"/>
              </w:rPr>
              <w:t>10,5</w:t>
            </w:r>
          </w:p>
          <w:p w:rsidR="007904DD" w:rsidRPr="004C14A1" w:rsidRDefault="007904DD" w:rsidP="006468C3">
            <w:pPr>
              <w:pStyle w:val="afa"/>
              <w:rPr>
                <w:color w:val="FF0000"/>
              </w:rPr>
            </w:pPr>
            <w:r w:rsidRPr="004C14A1">
              <w:rPr>
                <w:color w:val="FF0000"/>
              </w:rPr>
              <w:t>10,3</w:t>
            </w:r>
          </w:p>
          <w:p w:rsidR="007904DD" w:rsidRPr="004C14A1" w:rsidRDefault="007904DD" w:rsidP="006468C3">
            <w:pPr>
              <w:pStyle w:val="afa"/>
              <w:rPr>
                <w:color w:val="FF0000"/>
              </w:rPr>
            </w:pPr>
            <w:r w:rsidRPr="004C14A1">
              <w:rPr>
                <w:color w:val="FF0000"/>
              </w:rPr>
              <w:t>8,9</w:t>
            </w:r>
          </w:p>
          <w:p w:rsidR="007904DD" w:rsidRPr="004C14A1" w:rsidRDefault="007904DD" w:rsidP="006468C3">
            <w:pPr>
              <w:pStyle w:val="afa"/>
              <w:rPr>
                <w:color w:val="FF0000"/>
              </w:rPr>
            </w:pPr>
            <w:r w:rsidRPr="004C14A1">
              <w:rPr>
                <w:color w:val="FF0000"/>
              </w:rPr>
              <w:t>9,9</w:t>
            </w:r>
          </w:p>
          <w:p w:rsidR="007904DD" w:rsidRPr="004C14A1" w:rsidRDefault="007904DD" w:rsidP="006468C3">
            <w:pPr>
              <w:pStyle w:val="afa"/>
              <w:rPr>
                <w:color w:val="FF0000"/>
              </w:rPr>
            </w:pPr>
            <w:r w:rsidRPr="004C14A1">
              <w:rPr>
                <w:color w:val="FF0000"/>
              </w:rPr>
              <w:t>10,3</w:t>
            </w:r>
          </w:p>
          <w:p w:rsidR="007904DD" w:rsidRPr="004C14A1" w:rsidRDefault="007904DD" w:rsidP="006468C3">
            <w:pPr>
              <w:pStyle w:val="afa"/>
              <w:rPr>
                <w:color w:val="FF0000"/>
              </w:rPr>
            </w:pPr>
            <w:r w:rsidRPr="004C14A1">
              <w:rPr>
                <w:color w:val="FF0000"/>
              </w:rPr>
              <w:t>5,5</w:t>
            </w:r>
          </w:p>
          <w:p w:rsidR="007904DD" w:rsidRPr="004C14A1" w:rsidRDefault="007904DD" w:rsidP="006468C3">
            <w:pPr>
              <w:pStyle w:val="afa"/>
              <w:rPr>
                <w:color w:val="FF0000"/>
              </w:rPr>
            </w:pPr>
            <w:r w:rsidRPr="004C14A1">
              <w:rPr>
                <w:color w:val="FF0000"/>
              </w:rPr>
              <w:t>7,1</w:t>
            </w:r>
          </w:p>
          <w:p w:rsidR="007904DD" w:rsidRPr="004C14A1" w:rsidRDefault="007904DD" w:rsidP="006468C3">
            <w:pPr>
              <w:pStyle w:val="afa"/>
              <w:rPr>
                <w:color w:val="FF0000"/>
              </w:rPr>
            </w:pPr>
            <w:r w:rsidRPr="004C14A1">
              <w:rPr>
                <w:color w:val="FF0000"/>
              </w:rPr>
              <w:t>5,3</w:t>
            </w:r>
          </w:p>
          <w:p w:rsidR="007904DD" w:rsidRPr="004C14A1" w:rsidRDefault="007904DD" w:rsidP="006468C3">
            <w:pPr>
              <w:pStyle w:val="afa"/>
              <w:rPr>
                <w:color w:val="FF0000"/>
              </w:rPr>
            </w:pPr>
            <w:r w:rsidRPr="004C14A1">
              <w:rPr>
                <w:color w:val="FF0000"/>
              </w:rPr>
              <w:t>4,4</w:t>
            </w:r>
          </w:p>
          <w:p w:rsidR="007904DD" w:rsidRPr="004C14A1" w:rsidRDefault="007904DD" w:rsidP="006468C3">
            <w:pPr>
              <w:pStyle w:val="afa"/>
              <w:rPr>
                <w:color w:val="FF0000"/>
              </w:rPr>
            </w:pPr>
            <w:r w:rsidRPr="004C14A1">
              <w:rPr>
                <w:color w:val="FF0000"/>
              </w:rPr>
              <w:t>11,5</w:t>
            </w:r>
          </w:p>
          <w:p w:rsidR="007904DD" w:rsidRPr="004C14A1" w:rsidRDefault="007904DD" w:rsidP="006468C3">
            <w:pPr>
              <w:pStyle w:val="afa"/>
              <w:rPr>
                <w:color w:val="FF0000"/>
              </w:rPr>
            </w:pPr>
            <w:r w:rsidRPr="004C14A1">
              <w:rPr>
                <w:color w:val="FF0000"/>
              </w:rPr>
              <w:t>8,2</w:t>
            </w:r>
          </w:p>
          <w:p w:rsidR="007904DD" w:rsidRPr="004C14A1" w:rsidRDefault="007904DD" w:rsidP="006468C3">
            <w:pPr>
              <w:pStyle w:val="afa"/>
              <w:rPr>
                <w:color w:val="FF0000"/>
              </w:rPr>
            </w:pPr>
            <w:r w:rsidRPr="004C14A1">
              <w:rPr>
                <w:color w:val="FF0000"/>
              </w:rPr>
              <w:t>5,3</w:t>
            </w:r>
          </w:p>
          <w:p w:rsidR="007904DD" w:rsidRPr="004C14A1" w:rsidRDefault="007904DD" w:rsidP="006468C3">
            <w:pPr>
              <w:pStyle w:val="afa"/>
              <w:rPr>
                <w:color w:val="FF0000"/>
              </w:rPr>
            </w:pPr>
            <w:r w:rsidRPr="004C14A1">
              <w:rPr>
                <w:color w:val="FF0000"/>
              </w:rPr>
              <w:t>13,8</w:t>
            </w:r>
          </w:p>
          <w:p w:rsidR="007904DD" w:rsidRPr="004C14A1" w:rsidRDefault="007904DD" w:rsidP="006468C3">
            <w:pPr>
              <w:pStyle w:val="afa"/>
              <w:rPr>
                <w:color w:val="FF0000"/>
              </w:rPr>
            </w:pPr>
            <w:r w:rsidRPr="004C14A1">
              <w:rPr>
                <w:color w:val="FF0000"/>
              </w:rPr>
              <w:t>12,0</w:t>
            </w:r>
            <w:r w:rsidRPr="004C14A1">
              <w:rPr>
                <w:color w:val="FF0000"/>
              </w:rPr>
              <w:tab/>
            </w:r>
          </w:p>
        </w:tc>
      </w:tr>
      <w:tr w:rsidR="007904DD" w:rsidRPr="004C14A1">
        <w:tblPrEx>
          <w:tblCellMar>
            <w:left w:w="108" w:type="dxa"/>
            <w:right w:w="108" w:type="dxa"/>
          </w:tblCellMar>
        </w:tblPrEx>
        <w:trPr>
          <w:gridAfter w:val="1"/>
          <w:wAfter w:w="20" w:type="dxa"/>
          <w:trHeight w:val="375"/>
        </w:trPr>
        <w:tc>
          <w:tcPr>
            <w:tcW w:w="2610" w:type="dxa"/>
            <w:tcBorders>
              <w:top w:val="single" w:sz="4" w:space="0" w:color="000000"/>
              <w:left w:val="single" w:sz="4" w:space="0" w:color="000000"/>
              <w:bottom w:val="single" w:sz="4" w:space="0" w:color="000000"/>
            </w:tcBorders>
          </w:tcPr>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Итого</w:t>
            </w:r>
          </w:p>
        </w:tc>
        <w:tc>
          <w:tcPr>
            <w:tcW w:w="2790" w:type="dxa"/>
            <w:tcBorders>
              <w:top w:val="single" w:sz="4" w:space="0" w:color="000000"/>
              <w:left w:val="single" w:sz="4" w:space="0" w:color="000000"/>
              <w:bottom w:val="single" w:sz="4" w:space="0" w:color="000000"/>
            </w:tcBorders>
          </w:tcPr>
          <w:p w:rsidR="007904DD" w:rsidRPr="004C14A1" w:rsidRDefault="007904DD" w:rsidP="00EF7C8C">
            <w:pPr>
              <w:pStyle w:val="afa"/>
              <w:rPr>
                <w:rFonts w:ascii="Times New Roman" w:hAnsi="Times New Roman" w:cs="Times New Roman"/>
                <w:color w:val="FF0000"/>
                <w:sz w:val="24"/>
                <w:szCs w:val="24"/>
              </w:rPr>
            </w:pPr>
          </w:p>
        </w:tc>
        <w:tc>
          <w:tcPr>
            <w:tcW w:w="1605" w:type="dxa"/>
            <w:gridSpan w:val="3"/>
            <w:tcBorders>
              <w:top w:val="single" w:sz="4" w:space="0" w:color="000000"/>
              <w:left w:val="single" w:sz="4" w:space="0" w:color="000000"/>
              <w:bottom w:val="single" w:sz="4" w:space="0" w:color="000000"/>
            </w:tcBorders>
          </w:tcPr>
          <w:p w:rsidR="007904DD" w:rsidRPr="004C14A1" w:rsidRDefault="007904DD" w:rsidP="00EF7C8C">
            <w:pPr>
              <w:pStyle w:val="afa"/>
              <w:rPr>
                <w:rFonts w:ascii="Times New Roman" w:hAnsi="Times New Roman" w:cs="Times New Roman"/>
                <w:color w:val="FF0000"/>
                <w:sz w:val="24"/>
                <w:szCs w:val="24"/>
              </w:rPr>
            </w:pPr>
            <w:r w:rsidRPr="004C14A1">
              <w:rPr>
                <w:rFonts w:ascii="Times New Roman" w:hAnsi="Times New Roman" w:cs="Times New Roman"/>
                <w:color w:val="FF0000"/>
                <w:sz w:val="24"/>
                <w:szCs w:val="24"/>
              </w:rPr>
              <w:t>1185</w:t>
            </w:r>
          </w:p>
        </w:tc>
        <w:tc>
          <w:tcPr>
            <w:tcW w:w="1964" w:type="dxa"/>
            <w:tcBorders>
              <w:top w:val="single" w:sz="4" w:space="0" w:color="000000"/>
              <w:left w:val="single" w:sz="4" w:space="0" w:color="000000"/>
              <w:bottom w:val="single" w:sz="4" w:space="0" w:color="000000"/>
              <w:right w:val="single" w:sz="4" w:space="0" w:color="000000"/>
            </w:tcBorders>
          </w:tcPr>
          <w:p w:rsidR="007904DD" w:rsidRPr="004C14A1" w:rsidRDefault="007904DD" w:rsidP="00EF7C8C">
            <w:pPr>
              <w:pStyle w:val="afa"/>
              <w:rPr>
                <w:rFonts w:ascii="Times New Roman" w:hAnsi="Times New Roman" w:cs="Times New Roman"/>
                <w:color w:val="FF0000"/>
                <w:sz w:val="24"/>
                <w:szCs w:val="24"/>
              </w:rPr>
            </w:pPr>
          </w:p>
        </w:tc>
      </w:tr>
    </w:tbl>
    <w:p w:rsidR="007904DD"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2.1.2.  Демографическая ситуация</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 Общая  численность  населения </w:t>
      </w:r>
      <w:r>
        <w:rPr>
          <w:rFonts w:ascii="Times New Roman" w:hAnsi="Times New Roman" w:cs="Times New Roman"/>
          <w:sz w:val="24"/>
          <w:szCs w:val="24"/>
        </w:rPr>
        <w:t xml:space="preserve"> Воробьёвицкого сельского поселения</w:t>
      </w:r>
      <w:r w:rsidRPr="00EF7C8C">
        <w:rPr>
          <w:rFonts w:ascii="Times New Roman" w:hAnsi="Times New Roman" w:cs="Times New Roman"/>
          <w:sz w:val="24"/>
          <w:szCs w:val="24"/>
        </w:rPr>
        <w:t xml:space="preserve"> на 01.01.201</w:t>
      </w:r>
      <w:r>
        <w:rPr>
          <w:rFonts w:ascii="Times New Roman" w:hAnsi="Times New Roman" w:cs="Times New Roman"/>
          <w:sz w:val="24"/>
          <w:szCs w:val="24"/>
        </w:rPr>
        <w:t>6</w:t>
      </w:r>
      <w:r w:rsidRPr="00EF7C8C">
        <w:rPr>
          <w:rFonts w:ascii="Times New Roman" w:hAnsi="Times New Roman" w:cs="Times New Roman"/>
          <w:sz w:val="24"/>
          <w:szCs w:val="24"/>
        </w:rPr>
        <w:t xml:space="preserve"> года  составила </w:t>
      </w:r>
      <w:r>
        <w:rPr>
          <w:rFonts w:ascii="Times New Roman" w:hAnsi="Times New Roman" w:cs="Times New Roman"/>
          <w:sz w:val="24"/>
          <w:szCs w:val="24"/>
        </w:rPr>
        <w:t>1185</w:t>
      </w:r>
      <w:r w:rsidRPr="00EF7C8C">
        <w:rPr>
          <w:rFonts w:ascii="Times New Roman" w:hAnsi="Times New Roman" w:cs="Times New Roman"/>
          <w:sz w:val="24"/>
          <w:szCs w:val="24"/>
        </w:rPr>
        <w:t xml:space="preserve"> человек. Численность  трудоспособного  возраста  составляет </w:t>
      </w:r>
      <w:r>
        <w:rPr>
          <w:rFonts w:ascii="Times New Roman" w:hAnsi="Times New Roman" w:cs="Times New Roman"/>
          <w:sz w:val="24"/>
          <w:szCs w:val="24"/>
        </w:rPr>
        <w:t>654</w:t>
      </w:r>
      <w:r w:rsidRPr="00EF7C8C">
        <w:rPr>
          <w:rFonts w:ascii="Times New Roman" w:hAnsi="Times New Roman" w:cs="Times New Roman"/>
          <w:sz w:val="24"/>
          <w:szCs w:val="24"/>
        </w:rPr>
        <w:t xml:space="preserve"> человек</w:t>
      </w:r>
      <w:r>
        <w:rPr>
          <w:rFonts w:ascii="Times New Roman" w:hAnsi="Times New Roman" w:cs="Times New Roman"/>
          <w:sz w:val="24"/>
          <w:szCs w:val="24"/>
        </w:rPr>
        <w:t>а</w:t>
      </w:r>
      <w:r w:rsidRPr="00EF7C8C">
        <w:rPr>
          <w:rFonts w:ascii="Times New Roman" w:hAnsi="Times New Roman" w:cs="Times New Roman"/>
          <w:sz w:val="24"/>
          <w:szCs w:val="24"/>
        </w:rPr>
        <w:t xml:space="preserve"> (</w:t>
      </w:r>
      <w:r>
        <w:rPr>
          <w:rFonts w:ascii="Times New Roman" w:hAnsi="Times New Roman" w:cs="Times New Roman"/>
          <w:sz w:val="24"/>
          <w:szCs w:val="24"/>
        </w:rPr>
        <w:t>49</w:t>
      </w:r>
      <w:r w:rsidRPr="00EF7C8C">
        <w:rPr>
          <w:rFonts w:ascii="Times New Roman" w:hAnsi="Times New Roman" w:cs="Times New Roman"/>
          <w:sz w:val="24"/>
          <w:szCs w:val="24"/>
        </w:rPr>
        <w:t xml:space="preserve"> % от общей  численности). Детей  в возрасте   до 18 лет  </w:t>
      </w:r>
      <w:r>
        <w:rPr>
          <w:rFonts w:ascii="Times New Roman" w:hAnsi="Times New Roman" w:cs="Times New Roman"/>
          <w:sz w:val="24"/>
          <w:szCs w:val="24"/>
        </w:rPr>
        <w:t>81</w:t>
      </w:r>
      <w:r w:rsidRPr="00EF7C8C">
        <w:rPr>
          <w:rFonts w:ascii="Times New Roman" w:hAnsi="Times New Roman" w:cs="Times New Roman"/>
          <w:sz w:val="24"/>
          <w:szCs w:val="24"/>
        </w:rPr>
        <w:t xml:space="preserve"> человек.</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Состав населения</w:t>
      </w:r>
      <w:r>
        <w:rPr>
          <w:rFonts w:ascii="Times New Roman" w:hAnsi="Times New Roman" w:cs="Times New Roman"/>
          <w:b/>
          <w:bCs/>
          <w:sz w:val="24"/>
          <w:szCs w:val="24"/>
        </w:rPr>
        <w:t xml:space="preserve"> сельского  поселения</w:t>
      </w:r>
      <w:r w:rsidRPr="00EF7C8C">
        <w:rPr>
          <w:rFonts w:ascii="Times New Roman" w:hAnsi="Times New Roman" w:cs="Times New Roman"/>
          <w:b/>
          <w:bCs/>
          <w:sz w:val="24"/>
          <w:szCs w:val="24"/>
        </w:rPr>
        <w:t>.</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w:t>
      </w:r>
      <w:r w:rsidRPr="00EF7C8C">
        <w:rPr>
          <w:rFonts w:ascii="Times New Roman" w:hAnsi="Times New Roman" w:cs="Times New Roman"/>
          <w:b/>
          <w:bCs/>
          <w:sz w:val="24"/>
          <w:szCs w:val="24"/>
        </w:rPr>
        <w:t xml:space="preserve">Демографические изменения в составе населения (на 01.01.2016г.) </w:t>
      </w:r>
      <w:r w:rsidRPr="00EF7C8C">
        <w:rPr>
          <w:rFonts w:ascii="Times New Roman" w:hAnsi="Times New Roman" w:cs="Times New Roman"/>
          <w:sz w:val="24"/>
          <w:szCs w:val="24"/>
        </w:rPr>
        <w:t>        </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Данные о  среднегодовом приросте населения и тенденции его изменения</w:t>
      </w:r>
    </w:p>
    <w:p w:rsidR="007904DD" w:rsidRPr="00EF7C8C" w:rsidRDefault="007904DD" w:rsidP="00EF7C8C">
      <w:pPr>
        <w:pStyle w:val="afa"/>
        <w:rPr>
          <w:rFonts w:ascii="Times New Roman" w:hAnsi="Times New Roman" w:cs="Times New Roman"/>
          <w:sz w:val="24"/>
          <w:szCs w:val="24"/>
        </w:rPr>
      </w:pPr>
    </w:p>
    <w:tbl>
      <w:tblPr>
        <w:tblW w:w="0" w:type="auto"/>
        <w:tblInd w:w="-106" w:type="dxa"/>
        <w:tblLayout w:type="fixed"/>
        <w:tblLook w:val="0000"/>
      </w:tblPr>
      <w:tblGrid>
        <w:gridCol w:w="516"/>
        <w:gridCol w:w="2853"/>
        <w:gridCol w:w="1417"/>
        <w:gridCol w:w="1276"/>
        <w:gridCol w:w="1134"/>
        <w:gridCol w:w="1134"/>
        <w:gridCol w:w="1154"/>
      </w:tblGrid>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Наименование</w:t>
            </w:r>
          </w:p>
        </w:tc>
        <w:tc>
          <w:tcPr>
            <w:tcW w:w="1417"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2011</w:t>
            </w:r>
          </w:p>
        </w:tc>
        <w:tc>
          <w:tcPr>
            <w:tcW w:w="127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2012</w:t>
            </w: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2013</w:t>
            </w: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2014</w:t>
            </w:r>
          </w:p>
        </w:tc>
        <w:tc>
          <w:tcPr>
            <w:tcW w:w="1154"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2015</w:t>
            </w:r>
          </w:p>
        </w:tc>
      </w:tr>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1</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Естественный прирост (убыль)</w:t>
            </w:r>
          </w:p>
        </w:tc>
        <w:tc>
          <w:tcPr>
            <w:tcW w:w="1417"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p>
        </w:tc>
      </w:tr>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1.1</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Рождаемость, чел.</w:t>
            </w:r>
          </w:p>
        </w:tc>
        <w:tc>
          <w:tcPr>
            <w:tcW w:w="1417"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9</w:t>
            </w:r>
          </w:p>
        </w:tc>
        <w:tc>
          <w:tcPr>
            <w:tcW w:w="1134" w:type="dxa"/>
            <w:tcBorders>
              <w:top w:val="single" w:sz="4" w:space="0" w:color="000000"/>
              <w:left w:val="single" w:sz="4" w:space="0" w:color="000000"/>
              <w:bottom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3</w:t>
            </w:r>
          </w:p>
        </w:tc>
        <w:tc>
          <w:tcPr>
            <w:tcW w:w="1154" w:type="dxa"/>
            <w:tcBorders>
              <w:top w:val="single" w:sz="4" w:space="0" w:color="000000"/>
              <w:left w:val="single" w:sz="4" w:space="0" w:color="000000"/>
              <w:bottom w:val="single" w:sz="4" w:space="0" w:color="000000"/>
              <w:right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6</w:t>
            </w:r>
          </w:p>
        </w:tc>
      </w:tr>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1.2</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Смерть, чел</w:t>
            </w:r>
          </w:p>
        </w:tc>
        <w:tc>
          <w:tcPr>
            <w:tcW w:w="1417"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C10FE0" w:rsidRDefault="007904DD" w:rsidP="00C10FE0">
            <w:pPr>
              <w:pStyle w:val="afa"/>
              <w:rPr>
                <w:rFonts w:ascii="Times New Roman" w:hAnsi="Times New Roman" w:cs="Times New Roman"/>
                <w:color w:val="FF0000"/>
                <w:sz w:val="24"/>
                <w:szCs w:val="24"/>
              </w:rPr>
            </w:pPr>
            <w:r>
              <w:rPr>
                <w:rFonts w:ascii="Times New Roman" w:hAnsi="Times New Roman" w:cs="Times New Roman"/>
                <w:color w:val="FF0000"/>
                <w:sz w:val="24"/>
                <w:szCs w:val="24"/>
              </w:rPr>
              <w:t>20</w:t>
            </w:r>
          </w:p>
        </w:tc>
        <w:tc>
          <w:tcPr>
            <w:tcW w:w="1154" w:type="dxa"/>
            <w:tcBorders>
              <w:top w:val="single" w:sz="4" w:space="0" w:color="000000"/>
              <w:left w:val="single" w:sz="4" w:space="0" w:color="000000"/>
              <w:bottom w:val="single" w:sz="4" w:space="0" w:color="000000"/>
              <w:right w:val="single" w:sz="4" w:space="0" w:color="000000"/>
            </w:tcBorders>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22</w:t>
            </w:r>
          </w:p>
        </w:tc>
      </w:tr>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2</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Механический прирост</w:t>
            </w:r>
          </w:p>
        </w:tc>
        <w:tc>
          <w:tcPr>
            <w:tcW w:w="1417"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p>
        </w:tc>
      </w:tr>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3</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Общий прирост</w:t>
            </w:r>
          </w:p>
        </w:tc>
        <w:tc>
          <w:tcPr>
            <w:tcW w:w="1417"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p>
        </w:tc>
      </w:tr>
      <w:tr w:rsidR="007904DD" w:rsidRPr="001423AF">
        <w:tc>
          <w:tcPr>
            <w:tcW w:w="516"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4</w:t>
            </w:r>
          </w:p>
        </w:tc>
        <w:tc>
          <w:tcPr>
            <w:tcW w:w="285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Общая численность населения</w:t>
            </w:r>
          </w:p>
        </w:tc>
        <w:tc>
          <w:tcPr>
            <w:tcW w:w="1417" w:type="dxa"/>
            <w:tcBorders>
              <w:top w:val="single" w:sz="4" w:space="0" w:color="000000"/>
              <w:left w:val="single" w:sz="4" w:space="0" w:color="000000"/>
              <w:bottom w:val="single" w:sz="4" w:space="0" w:color="000000"/>
            </w:tcBorders>
          </w:tcPr>
          <w:p w:rsidR="007904DD" w:rsidRPr="00C10FE0" w:rsidRDefault="007904DD" w:rsidP="0058696E">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1363</w:t>
            </w:r>
          </w:p>
        </w:tc>
        <w:tc>
          <w:tcPr>
            <w:tcW w:w="1276" w:type="dxa"/>
            <w:tcBorders>
              <w:top w:val="single" w:sz="4" w:space="0" w:color="000000"/>
              <w:left w:val="single" w:sz="4" w:space="0" w:color="000000"/>
              <w:bottom w:val="single" w:sz="4" w:space="0" w:color="000000"/>
            </w:tcBorders>
          </w:tcPr>
          <w:p w:rsidR="007904DD" w:rsidRPr="00C10FE0" w:rsidRDefault="007904DD" w:rsidP="0058696E">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1324</w:t>
            </w:r>
          </w:p>
        </w:tc>
        <w:tc>
          <w:tcPr>
            <w:tcW w:w="1134" w:type="dxa"/>
            <w:tcBorders>
              <w:top w:val="single" w:sz="4" w:space="0" w:color="000000"/>
              <w:left w:val="single" w:sz="4" w:space="0" w:color="000000"/>
              <w:bottom w:val="single" w:sz="4" w:space="0" w:color="000000"/>
            </w:tcBorders>
          </w:tcPr>
          <w:p w:rsidR="007904DD" w:rsidRPr="00C10FE0" w:rsidRDefault="007904DD" w:rsidP="0058696E">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1305</w:t>
            </w:r>
          </w:p>
        </w:tc>
        <w:tc>
          <w:tcPr>
            <w:tcW w:w="1134" w:type="dxa"/>
            <w:tcBorders>
              <w:top w:val="single" w:sz="4" w:space="0" w:color="000000"/>
              <w:left w:val="single" w:sz="4" w:space="0" w:color="000000"/>
              <w:bottom w:val="single" w:sz="4" w:space="0" w:color="000000"/>
            </w:tcBorders>
          </w:tcPr>
          <w:p w:rsidR="007904DD" w:rsidRPr="00C10FE0" w:rsidRDefault="007904DD" w:rsidP="00C10FE0">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w:t>
            </w:r>
            <w:r>
              <w:rPr>
                <w:rFonts w:ascii="Times New Roman" w:hAnsi="Times New Roman" w:cs="Times New Roman"/>
                <w:color w:val="FF0000"/>
                <w:sz w:val="24"/>
                <w:szCs w:val="24"/>
              </w:rPr>
              <w:t>232</w:t>
            </w:r>
          </w:p>
        </w:tc>
        <w:tc>
          <w:tcPr>
            <w:tcW w:w="1154" w:type="dxa"/>
            <w:tcBorders>
              <w:top w:val="single" w:sz="4" w:space="0" w:color="000000"/>
              <w:left w:val="single" w:sz="4" w:space="0" w:color="000000"/>
              <w:bottom w:val="single" w:sz="4" w:space="0" w:color="000000"/>
              <w:right w:val="single" w:sz="4" w:space="0" w:color="000000"/>
            </w:tcBorders>
          </w:tcPr>
          <w:p w:rsidR="007904DD" w:rsidRPr="0006213B" w:rsidRDefault="007904DD" w:rsidP="0058696E">
            <w:pPr>
              <w:pStyle w:val="afa"/>
              <w:rPr>
                <w:rFonts w:ascii="Times New Roman" w:hAnsi="Times New Roman" w:cs="Times New Roman"/>
                <w:color w:val="FF0000"/>
                <w:sz w:val="24"/>
                <w:szCs w:val="24"/>
              </w:rPr>
            </w:pPr>
            <w:r>
              <w:rPr>
                <w:rFonts w:ascii="Times New Roman" w:hAnsi="Times New Roman" w:cs="Times New Roman"/>
                <w:color w:val="FF0000"/>
                <w:sz w:val="24"/>
                <w:szCs w:val="24"/>
              </w:rPr>
              <w:t>1185</w:t>
            </w:r>
          </w:p>
        </w:tc>
      </w:tr>
    </w:tbl>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Структур</w:t>
      </w:r>
      <w:r>
        <w:rPr>
          <w:rFonts w:ascii="Times New Roman" w:hAnsi="Times New Roman" w:cs="Times New Roman"/>
          <w:sz w:val="24"/>
          <w:szCs w:val="24"/>
        </w:rPr>
        <w:t>у населения на</w:t>
      </w:r>
      <w:r w:rsidRPr="00EF7C8C">
        <w:rPr>
          <w:rFonts w:ascii="Times New Roman" w:hAnsi="Times New Roman" w:cs="Times New Roman"/>
          <w:sz w:val="24"/>
          <w:szCs w:val="24"/>
        </w:rPr>
        <w:t xml:space="preserve"> 201</w:t>
      </w:r>
      <w:r>
        <w:rPr>
          <w:rFonts w:ascii="Times New Roman" w:hAnsi="Times New Roman" w:cs="Times New Roman"/>
          <w:sz w:val="24"/>
          <w:szCs w:val="24"/>
        </w:rPr>
        <w:t>6</w:t>
      </w:r>
      <w:r w:rsidRPr="00EF7C8C">
        <w:rPr>
          <w:rFonts w:ascii="Times New Roman" w:hAnsi="Times New Roman" w:cs="Times New Roman"/>
          <w:sz w:val="24"/>
          <w:szCs w:val="24"/>
        </w:rPr>
        <w:t xml:space="preserve">  год можно обозначить следующим образом:</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Количество </w:t>
      </w:r>
      <w:r w:rsidRPr="00EF7C8C">
        <w:rPr>
          <w:rFonts w:ascii="Times New Roman" w:hAnsi="Times New Roman" w:cs="Times New Roman"/>
          <w:sz w:val="24"/>
          <w:szCs w:val="24"/>
          <w:shd w:val="clear" w:color="auto" w:fill="FFFFFF"/>
        </w:rPr>
        <w:t xml:space="preserve">наличного </w:t>
      </w:r>
      <w:r w:rsidRPr="00EF7C8C">
        <w:rPr>
          <w:rFonts w:ascii="Times New Roman" w:hAnsi="Times New Roman" w:cs="Times New Roman"/>
          <w:sz w:val="24"/>
          <w:szCs w:val="24"/>
        </w:rPr>
        <w:t xml:space="preserve">населения по </w:t>
      </w:r>
      <w:r>
        <w:rPr>
          <w:rFonts w:ascii="Times New Roman" w:hAnsi="Times New Roman" w:cs="Times New Roman"/>
          <w:sz w:val="24"/>
          <w:szCs w:val="24"/>
        </w:rPr>
        <w:t>сельскому</w:t>
      </w:r>
      <w:r w:rsidRPr="00EF7C8C">
        <w:rPr>
          <w:rFonts w:ascii="Times New Roman" w:hAnsi="Times New Roman" w:cs="Times New Roman"/>
          <w:sz w:val="24"/>
          <w:szCs w:val="24"/>
        </w:rPr>
        <w:t xml:space="preserve">  поселению  – </w:t>
      </w:r>
      <w:r w:rsidRPr="00C10FE0">
        <w:rPr>
          <w:rFonts w:ascii="Times New Roman" w:hAnsi="Times New Roman" w:cs="Times New Roman"/>
          <w:color w:val="FF0000"/>
          <w:sz w:val="24"/>
          <w:szCs w:val="24"/>
        </w:rPr>
        <w:t xml:space="preserve">1185 </w:t>
      </w:r>
      <w:r w:rsidRPr="00EF7C8C">
        <w:rPr>
          <w:rFonts w:ascii="Times New Roman" w:hAnsi="Times New Roman" w:cs="Times New Roman"/>
          <w:sz w:val="24"/>
          <w:szCs w:val="24"/>
        </w:rPr>
        <w:t>чел.</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Население в трудоспособном возрасте – </w:t>
      </w:r>
      <w:r w:rsidRPr="00C10FE0">
        <w:rPr>
          <w:rFonts w:ascii="Times New Roman" w:hAnsi="Times New Roman" w:cs="Times New Roman"/>
          <w:color w:val="FF0000"/>
          <w:sz w:val="24"/>
          <w:szCs w:val="24"/>
        </w:rPr>
        <w:t>654</w:t>
      </w:r>
      <w:r>
        <w:rPr>
          <w:rFonts w:ascii="Times New Roman" w:hAnsi="Times New Roman" w:cs="Times New Roman"/>
          <w:sz w:val="24"/>
          <w:szCs w:val="24"/>
        </w:rPr>
        <w:t xml:space="preserve"> чел. (</w:t>
      </w:r>
      <w:r w:rsidRPr="00C10FE0">
        <w:rPr>
          <w:rFonts w:ascii="Times New Roman" w:hAnsi="Times New Roman" w:cs="Times New Roman"/>
          <w:color w:val="FF0000"/>
          <w:sz w:val="24"/>
          <w:szCs w:val="24"/>
        </w:rPr>
        <w:t>49</w:t>
      </w:r>
      <w:r w:rsidRPr="00EF7C8C">
        <w:rPr>
          <w:rFonts w:ascii="Times New Roman" w:hAnsi="Times New Roman" w:cs="Times New Roman"/>
          <w:sz w:val="24"/>
          <w:szCs w:val="24"/>
        </w:rPr>
        <w:t xml:space="preserve">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Население старше трудоспособного возраста – </w:t>
      </w:r>
      <w:r w:rsidRPr="00C10FE0">
        <w:rPr>
          <w:rFonts w:ascii="Times New Roman" w:hAnsi="Times New Roman" w:cs="Times New Roman"/>
          <w:color w:val="FF0000"/>
          <w:sz w:val="24"/>
          <w:szCs w:val="24"/>
        </w:rPr>
        <w:t>423</w:t>
      </w:r>
      <w:r w:rsidRPr="00EF7C8C">
        <w:rPr>
          <w:rFonts w:ascii="Times New Roman" w:hAnsi="Times New Roman" w:cs="Times New Roman"/>
          <w:sz w:val="24"/>
          <w:szCs w:val="24"/>
        </w:rPr>
        <w:t xml:space="preserve"> чел. (</w:t>
      </w:r>
      <w:r>
        <w:rPr>
          <w:rFonts w:ascii="Times New Roman" w:hAnsi="Times New Roman" w:cs="Times New Roman"/>
          <w:sz w:val="24"/>
          <w:szCs w:val="24"/>
        </w:rPr>
        <w:t>25</w:t>
      </w:r>
      <w:r w:rsidRPr="00EF7C8C">
        <w:rPr>
          <w:rFonts w:ascii="Times New Roman" w:hAnsi="Times New Roman" w:cs="Times New Roman"/>
          <w:sz w:val="24"/>
          <w:szCs w:val="24"/>
        </w:rPr>
        <w:t xml:space="preserve">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Демографическая ситуация,  складывающаяся  на  территории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свидетельствует  о  наличии  общих  тенденций,  присущих  большинству  территорий  Костромской  области,  и  характеризуется  низким  уровнем  рождаемости,  высокой  смертностью,  неблагоприятным  соотношение  «рождаемость-смертность»</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Короткая продолжительность жизни, невысокая рождаемость, объясняется следующими факторами: многократным повышением стоимости </w:t>
      </w:r>
      <w:proofErr w:type="spellStart"/>
      <w:r w:rsidRPr="00EF7C8C">
        <w:rPr>
          <w:rFonts w:ascii="Times New Roman" w:hAnsi="Times New Roman" w:cs="Times New Roman"/>
          <w:sz w:val="24"/>
          <w:szCs w:val="24"/>
        </w:rPr>
        <w:t>самообеспечения</w:t>
      </w:r>
      <w:proofErr w:type="spellEnd"/>
      <w:r w:rsidRPr="00EF7C8C">
        <w:rPr>
          <w:rFonts w:ascii="Times New Roman" w:hAnsi="Times New Roman" w:cs="Times New Roman"/>
          <w:sz w:val="24"/>
          <w:szCs w:val="24"/>
        </w:rPr>
        <w:t xml:space="preserve"> (питание, лечение, лекарства, одежда). С развалом экономики в  период перестройки, произошел  развал социальной инфраструктуры на селе, обанкротилась ранее крупные производственные  и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w:t>
      </w:r>
      <w:proofErr w:type="spellStart"/>
      <w:proofErr w:type="gramStart"/>
      <w:r w:rsidRPr="00EF7C8C">
        <w:rPr>
          <w:rFonts w:ascii="Times New Roman" w:hAnsi="Times New Roman" w:cs="Times New Roman"/>
          <w:sz w:val="24"/>
          <w:szCs w:val="24"/>
        </w:rPr>
        <w:t>сердечно-сосудистых</w:t>
      </w:r>
      <w:proofErr w:type="spellEnd"/>
      <w:proofErr w:type="gramEnd"/>
      <w:r w:rsidRPr="00EF7C8C">
        <w:rPr>
          <w:rFonts w:ascii="Times New Roman" w:hAnsi="Times New Roman" w:cs="Times New Roman"/>
          <w:sz w:val="24"/>
          <w:szCs w:val="24"/>
        </w:rPr>
        <w:t xml:space="preserve"> заболеваний, онкологии. На показатели рождаемости влияют следующие моменты: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материальное благополучие;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государственные выплаты за рождение второго ребенка;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наличие собственного жилья;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уверенность в будущем подрастающего поколения.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Рынок труда в поселении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w:t>
      </w:r>
      <w:r w:rsidRPr="00EF7C8C">
        <w:rPr>
          <w:rFonts w:ascii="Times New Roman" w:hAnsi="Times New Roman" w:cs="Times New Roman"/>
          <w:sz w:val="24"/>
          <w:szCs w:val="24"/>
          <w:shd w:val="clear" w:color="auto" w:fill="FFFFFF"/>
        </w:rPr>
        <w:t xml:space="preserve">Численность трудоспособного населения - около </w:t>
      </w:r>
      <w:r>
        <w:rPr>
          <w:rFonts w:ascii="Times New Roman" w:hAnsi="Times New Roman" w:cs="Times New Roman"/>
          <w:sz w:val="24"/>
          <w:szCs w:val="24"/>
          <w:shd w:val="clear" w:color="auto" w:fill="FFFFFF"/>
        </w:rPr>
        <w:t>654 человека</w:t>
      </w:r>
      <w:r w:rsidRPr="00EF7C8C">
        <w:rPr>
          <w:rFonts w:ascii="Times New Roman" w:hAnsi="Times New Roman" w:cs="Times New Roman"/>
          <w:sz w:val="24"/>
          <w:szCs w:val="24"/>
          <w:shd w:val="clear" w:color="auto" w:fill="FFFFFF"/>
        </w:rPr>
        <w:t xml:space="preserve">,  население граждан, </w:t>
      </w:r>
      <w:r>
        <w:rPr>
          <w:rFonts w:ascii="Times New Roman" w:hAnsi="Times New Roman" w:cs="Times New Roman"/>
          <w:sz w:val="24"/>
          <w:szCs w:val="24"/>
          <w:shd w:val="clear" w:color="auto" w:fill="FFFFFF"/>
        </w:rPr>
        <w:t>не достигших совершеннолетия — 81</w:t>
      </w:r>
      <w:r w:rsidRPr="00EF7C8C">
        <w:rPr>
          <w:rFonts w:ascii="Times New Roman" w:hAnsi="Times New Roman" w:cs="Times New Roman"/>
          <w:sz w:val="24"/>
          <w:szCs w:val="24"/>
          <w:shd w:val="clear" w:color="auto" w:fill="FFFFFF"/>
        </w:rPr>
        <w:t xml:space="preserve"> человек. Доля численности населения в трудоспособном возрасте от </w:t>
      </w:r>
      <w:r>
        <w:rPr>
          <w:rFonts w:ascii="Times New Roman" w:hAnsi="Times New Roman" w:cs="Times New Roman"/>
          <w:sz w:val="24"/>
          <w:szCs w:val="24"/>
          <w:shd w:val="clear" w:color="auto" w:fill="FFFFFF"/>
        </w:rPr>
        <w:t>общей составляет  49 процентов</w:t>
      </w:r>
      <w:r w:rsidRPr="00EF7C8C">
        <w:rPr>
          <w:rFonts w:ascii="Times New Roman" w:hAnsi="Times New Roman" w:cs="Times New Roman"/>
          <w:sz w:val="24"/>
          <w:szCs w:val="24"/>
          <w:shd w:val="clear" w:color="auto" w:fill="FFFFFF"/>
        </w:rPr>
        <w:t xml:space="preserve">. </w:t>
      </w:r>
    </w:p>
    <w:p w:rsidR="007904DD" w:rsidRPr="00EF7C8C" w:rsidRDefault="007904DD" w:rsidP="00EF7C8C">
      <w:pPr>
        <w:pStyle w:val="afa"/>
        <w:rPr>
          <w:rFonts w:ascii="Times New Roman" w:hAnsi="Times New Roman" w:cs="Times New Roman"/>
          <w:sz w:val="24"/>
          <w:szCs w:val="24"/>
        </w:rPr>
      </w:pPr>
    </w:p>
    <w:tbl>
      <w:tblPr>
        <w:tblW w:w="9395" w:type="dxa"/>
        <w:tblInd w:w="2" w:type="dxa"/>
        <w:tblLayout w:type="fixed"/>
        <w:tblCellMar>
          <w:left w:w="0" w:type="dxa"/>
          <w:right w:w="0" w:type="dxa"/>
        </w:tblCellMar>
        <w:tblLook w:val="0000"/>
      </w:tblPr>
      <w:tblGrid>
        <w:gridCol w:w="4395"/>
        <w:gridCol w:w="850"/>
        <w:gridCol w:w="1134"/>
        <w:gridCol w:w="992"/>
        <w:gridCol w:w="992"/>
        <w:gridCol w:w="1032"/>
      </w:tblGrid>
      <w:tr w:rsidR="007904DD" w:rsidRPr="001423AF">
        <w:trPr>
          <w:trHeight w:val="306"/>
        </w:trPr>
        <w:tc>
          <w:tcPr>
            <w:tcW w:w="4395"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w:t>
            </w:r>
          </w:p>
        </w:tc>
        <w:tc>
          <w:tcPr>
            <w:tcW w:w="850"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2011</w:t>
            </w:r>
          </w:p>
        </w:tc>
        <w:tc>
          <w:tcPr>
            <w:tcW w:w="1134"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2012</w:t>
            </w:r>
          </w:p>
        </w:tc>
        <w:tc>
          <w:tcPr>
            <w:tcW w:w="992"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2013</w:t>
            </w:r>
          </w:p>
        </w:tc>
        <w:tc>
          <w:tcPr>
            <w:tcW w:w="992"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2014</w:t>
            </w:r>
          </w:p>
        </w:tc>
        <w:tc>
          <w:tcPr>
            <w:tcW w:w="1032" w:type="dxa"/>
            <w:tcBorders>
              <w:top w:val="single" w:sz="8" w:space="0" w:color="000000"/>
              <w:left w:val="single" w:sz="8" w:space="0" w:color="000000"/>
              <w:bottom w:val="single" w:sz="8"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2015</w:t>
            </w:r>
          </w:p>
        </w:tc>
      </w:tr>
      <w:tr w:rsidR="007904DD" w:rsidRPr="001423AF">
        <w:trPr>
          <w:trHeight w:val="28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Кол-во жителей всего</w:t>
            </w:r>
          </w:p>
        </w:tc>
        <w:tc>
          <w:tcPr>
            <w:tcW w:w="850" w:type="dxa"/>
            <w:tcBorders>
              <w:left w:val="single" w:sz="8" w:space="0" w:color="000000"/>
              <w:bottom w:val="single" w:sz="8" w:space="0" w:color="000000"/>
            </w:tcBorders>
            <w:shd w:val="clear" w:color="auto" w:fill="FFFFFF"/>
          </w:tcPr>
          <w:p w:rsidR="007904DD" w:rsidRPr="00C10FE0" w:rsidRDefault="007904DD" w:rsidP="00832A32">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1363</w:t>
            </w:r>
          </w:p>
        </w:tc>
        <w:tc>
          <w:tcPr>
            <w:tcW w:w="1134" w:type="dxa"/>
            <w:tcBorders>
              <w:left w:val="single" w:sz="8" w:space="0" w:color="000000"/>
              <w:bottom w:val="single" w:sz="8" w:space="0" w:color="000000"/>
            </w:tcBorders>
            <w:shd w:val="clear" w:color="auto" w:fill="FFFFFF"/>
          </w:tcPr>
          <w:p w:rsidR="007904DD" w:rsidRPr="00C10FE0" w:rsidRDefault="007904DD" w:rsidP="00832A32">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1324</w:t>
            </w:r>
          </w:p>
        </w:tc>
        <w:tc>
          <w:tcPr>
            <w:tcW w:w="992" w:type="dxa"/>
            <w:tcBorders>
              <w:left w:val="single" w:sz="8" w:space="0" w:color="000000"/>
              <w:bottom w:val="single" w:sz="8" w:space="0" w:color="000000"/>
            </w:tcBorders>
            <w:shd w:val="clear" w:color="auto" w:fill="FFFFFF"/>
          </w:tcPr>
          <w:p w:rsidR="007904DD" w:rsidRPr="00C10FE0" w:rsidRDefault="007904DD" w:rsidP="00832A32">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1305</w:t>
            </w:r>
          </w:p>
        </w:tc>
        <w:tc>
          <w:tcPr>
            <w:tcW w:w="992" w:type="dxa"/>
            <w:tcBorders>
              <w:left w:val="single" w:sz="8" w:space="0" w:color="000000"/>
              <w:bottom w:val="single" w:sz="8" w:space="0" w:color="000000"/>
            </w:tcBorders>
            <w:shd w:val="clear" w:color="auto" w:fill="FFFFFF"/>
          </w:tcPr>
          <w:p w:rsidR="007904DD" w:rsidRPr="00C10FE0" w:rsidRDefault="007904DD" w:rsidP="00C10FE0">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12</w:t>
            </w:r>
            <w:r>
              <w:rPr>
                <w:rFonts w:ascii="Times New Roman" w:hAnsi="Times New Roman" w:cs="Times New Roman"/>
                <w:color w:val="FF0000"/>
                <w:sz w:val="24"/>
                <w:szCs w:val="24"/>
              </w:rPr>
              <w:t>32</w:t>
            </w: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C10FE0">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1</w:t>
            </w:r>
            <w:r>
              <w:rPr>
                <w:rFonts w:ascii="Times New Roman" w:hAnsi="Times New Roman" w:cs="Times New Roman"/>
                <w:color w:val="FF0000"/>
                <w:sz w:val="24"/>
                <w:szCs w:val="24"/>
              </w:rPr>
              <w:t>185</w:t>
            </w:r>
          </w:p>
        </w:tc>
      </w:tr>
      <w:tr w:rsidR="007904DD" w:rsidRPr="001423AF">
        <w:trPr>
          <w:trHeight w:val="28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Кол-во </w:t>
            </w:r>
            <w:proofErr w:type="gramStart"/>
            <w:r w:rsidRPr="001423AF">
              <w:rPr>
                <w:rFonts w:ascii="Times New Roman" w:hAnsi="Times New Roman" w:cs="Times New Roman"/>
                <w:sz w:val="24"/>
                <w:szCs w:val="24"/>
              </w:rPr>
              <w:t>работающих</w:t>
            </w:r>
            <w:proofErr w:type="gramEnd"/>
            <w:r w:rsidRPr="001423AF">
              <w:rPr>
                <w:rFonts w:ascii="Times New Roman" w:hAnsi="Times New Roman" w:cs="Times New Roman"/>
                <w:sz w:val="24"/>
                <w:szCs w:val="24"/>
              </w:rPr>
              <w:t xml:space="preserve"> всего</w:t>
            </w:r>
          </w:p>
        </w:tc>
        <w:tc>
          <w:tcPr>
            <w:tcW w:w="850"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134"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EF7C8C">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654</w:t>
            </w:r>
          </w:p>
        </w:tc>
      </w:tr>
      <w:tr w:rsidR="007904DD" w:rsidRPr="001423AF">
        <w:trPr>
          <w:trHeight w:val="27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работающих от общего кол-ва  жителей</w:t>
            </w:r>
          </w:p>
        </w:tc>
        <w:tc>
          <w:tcPr>
            <w:tcW w:w="850"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134"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0D6F44">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49</w:t>
            </w:r>
          </w:p>
        </w:tc>
      </w:tr>
      <w:tr w:rsidR="007904DD" w:rsidRPr="001423AF">
        <w:trPr>
          <w:trHeight w:val="277"/>
        </w:trPr>
        <w:tc>
          <w:tcPr>
            <w:tcW w:w="4395" w:type="dxa"/>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lastRenderedPageBreak/>
              <w:t>Количество безработных</w:t>
            </w:r>
          </w:p>
        </w:tc>
        <w:tc>
          <w:tcPr>
            <w:tcW w:w="850" w:type="dxa"/>
            <w:vMerge w:val="restart"/>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134" w:type="dxa"/>
            <w:vMerge w:val="restart"/>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tcBorders>
            <w:shd w:val="clear" w:color="auto" w:fill="FFFFFF"/>
          </w:tcPr>
          <w:p w:rsidR="007904DD" w:rsidRPr="0006213B" w:rsidRDefault="007904DD" w:rsidP="0006213B">
            <w:pPr>
              <w:pStyle w:val="afa"/>
              <w:rPr>
                <w:rFonts w:ascii="Times New Roman" w:hAnsi="Times New Roman" w:cs="Times New Roman"/>
                <w:color w:val="FF0000"/>
                <w:sz w:val="24"/>
                <w:szCs w:val="24"/>
              </w:rPr>
            </w:pPr>
            <w:r>
              <w:rPr>
                <w:rFonts w:ascii="Times New Roman" w:hAnsi="Times New Roman" w:cs="Times New Roman"/>
                <w:sz w:val="24"/>
                <w:szCs w:val="24"/>
              </w:rPr>
              <w:t xml:space="preserve"> </w:t>
            </w:r>
            <w:r w:rsidRPr="0006213B">
              <w:rPr>
                <w:rFonts w:ascii="Times New Roman" w:hAnsi="Times New Roman" w:cs="Times New Roman"/>
                <w:color w:val="FF0000"/>
                <w:sz w:val="24"/>
                <w:szCs w:val="24"/>
              </w:rPr>
              <w:t>5</w:t>
            </w:r>
          </w:p>
        </w:tc>
        <w:tc>
          <w:tcPr>
            <w:tcW w:w="1032" w:type="dxa"/>
            <w:tcBorders>
              <w:left w:val="single" w:sz="8" w:space="0" w:color="000000"/>
              <w:right w:val="single" w:sz="8" w:space="0" w:color="000000"/>
            </w:tcBorders>
            <w:shd w:val="clear" w:color="auto" w:fill="FFFFFF"/>
          </w:tcPr>
          <w:p w:rsidR="007904DD" w:rsidRPr="0006213B" w:rsidRDefault="007904DD" w:rsidP="00EF7C8C">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5</w:t>
            </w:r>
          </w:p>
        </w:tc>
      </w:tr>
      <w:tr w:rsidR="007904DD" w:rsidRPr="001423AF">
        <w:trPr>
          <w:trHeight w:val="28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roofErr w:type="gramStart"/>
            <w:r w:rsidRPr="001423AF">
              <w:rPr>
                <w:rFonts w:ascii="Times New Roman" w:hAnsi="Times New Roman" w:cs="Times New Roman"/>
                <w:sz w:val="24"/>
                <w:szCs w:val="24"/>
              </w:rPr>
              <w:t>стоящих</w:t>
            </w:r>
            <w:proofErr w:type="gramEnd"/>
            <w:r w:rsidRPr="001423AF">
              <w:rPr>
                <w:rFonts w:ascii="Times New Roman" w:hAnsi="Times New Roman" w:cs="Times New Roman"/>
                <w:sz w:val="24"/>
                <w:szCs w:val="24"/>
              </w:rPr>
              <w:t xml:space="preserve"> в службе занятости</w:t>
            </w:r>
          </w:p>
        </w:tc>
        <w:tc>
          <w:tcPr>
            <w:tcW w:w="850" w:type="dxa"/>
            <w:vMerge/>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134" w:type="dxa"/>
            <w:vMerge/>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r>
      <w:tr w:rsidR="007904DD" w:rsidRPr="001423AF">
        <w:trPr>
          <w:trHeight w:val="28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Количество безработных всего;</w:t>
            </w:r>
          </w:p>
        </w:tc>
        <w:tc>
          <w:tcPr>
            <w:tcW w:w="850" w:type="dxa"/>
            <w:tcBorders>
              <w:left w:val="single" w:sz="8" w:space="0" w:color="000000"/>
              <w:bottom w:val="single" w:sz="8" w:space="0" w:color="000000"/>
            </w:tcBorders>
            <w:shd w:val="clear" w:color="auto" w:fill="FFFFFF"/>
          </w:tcPr>
          <w:p w:rsidR="007904DD" w:rsidRPr="001423AF" w:rsidRDefault="007904DD" w:rsidP="005275F6">
            <w:pPr>
              <w:pStyle w:val="afa"/>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992"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EF7C8C">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37</w:t>
            </w:r>
          </w:p>
        </w:tc>
      </w:tr>
      <w:tr w:rsidR="007904DD" w:rsidRPr="001423AF">
        <w:trPr>
          <w:trHeight w:val="28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Количество дворов</w:t>
            </w:r>
          </w:p>
        </w:tc>
        <w:tc>
          <w:tcPr>
            <w:tcW w:w="850" w:type="dxa"/>
            <w:tcBorders>
              <w:left w:val="single" w:sz="8" w:space="0" w:color="000000"/>
              <w:bottom w:val="single" w:sz="8" w:space="0" w:color="000000"/>
            </w:tcBorders>
            <w:shd w:val="clear" w:color="auto" w:fill="FFFFFF"/>
          </w:tcPr>
          <w:p w:rsidR="007904DD" w:rsidRPr="00C10FE0" w:rsidRDefault="007904DD" w:rsidP="00C10FE0">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 xml:space="preserve"> 402</w:t>
            </w:r>
          </w:p>
        </w:tc>
        <w:tc>
          <w:tcPr>
            <w:tcW w:w="1134" w:type="dxa"/>
            <w:tcBorders>
              <w:left w:val="single" w:sz="8" w:space="0" w:color="000000"/>
              <w:bottom w:val="single" w:sz="8" w:space="0" w:color="000000"/>
            </w:tcBorders>
            <w:shd w:val="clear" w:color="auto" w:fill="FFFFFF"/>
          </w:tcPr>
          <w:p w:rsidR="007904DD" w:rsidRPr="00C10FE0" w:rsidRDefault="007904DD" w:rsidP="00C10FE0">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 xml:space="preserve"> 389</w:t>
            </w:r>
          </w:p>
        </w:tc>
        <w:tc>
          <w:tcPr>
            <w:tcW w:w="992" w:type="dxa"/>
            <w:tcBorders>
              <w:left w:val="single" w:sz="8" w:space="0" w:color="000000"/>
              <w:bottom w:val="single" w:sz="8" w:space="0" w:color="000000"/>
            </w:tcBorders>
            <w:shd w:val="clear" w:color="auto" w:fill="FFFFFF"/>
          </w:tcPr>
          <w:p w:rsidR="007904DD" w:rsidRPr="00C10FE0" w:rsidRDefault="007904DD" w:rsidP="000D6F44">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 xml:space="preserve"> 380</w:t>
            </w:r>
          </w:p>
        </w:tc>
        <w:tc>
          <w:tcPr>
            <w:tcW w:w="992" w:type="dxa"/>
            <w:tcBorders>
              <w:left w:val="single" w:sz="8" w:space="0" w:color="000000"/>
              <w:bottom w:val="single" w:sz="8" w:space="0" w:color="000000"/>
            </w:tcBorders>
            <w:shd w:val="clear" w:color="auto" w:fill="FFFFFF"/>
          </w:tcPr>
          <w:p w:rsidR="007904DD" w:rsidRPr="00C10FE0" w:rsidRDefault="007904DD" w:rsidP="0006213B">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 xml:space="preserve"> 377</w:t>
            </w: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06213B">
            <w:pPr>
              <w:pStyle w:val="afa"/>
              <w:rPr>
                <w:rFonts w:ascii="Times New Roman" w:hAnsi="Times New Roman" w:cs="Times New Roman"/>
                <w:color w:val="FF0000"/>
                <w:sz w:val="24"/>
                <w:szCs w:val="24"/>
              </w:rPr>
            </w:pPr>
            <w:r>
              <w:rPr>
                <w:rFonts w:ascii="Times New Roman" w:hAnsi="Times New Roman" w:cs="Times New Roman"/>
                <w:sz w:val="24"/>
                <w:szCs w:val="24"/>
              </w:rPr>
              <w:t xml:space="preserve"> </w:t>
            </w:r>
            <w:r w:rsidRPr="0006213B">
              <w:rPr>
                <w:rFonts w:ascii="Times New Roman" w:hAnsi="Times New Roman" w:cs="Times New Roman"/>
                <w:color w:val="FF0000"/>
                <w:sz w:val="24"/>
                <w:szCs w:val="24"/>
              </w:rPr>
              <w:t xml:space="preserve">378                                                                                                                                 </w:t>
            </w:r>
          </w:p>
        </w:tc>
      </w:tr>
      <w:tr w:rsidR="007904DD" w:rsidRPr="001423AF">
        <w:trPr>
          <w:trHeight w:val="27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Кол-во двор </w:t>
            </w:r>
            <w:proofErr w:type="gramStart"/>
            <w:r w:rsidRPr="001423AF">
              <w:rPr>
                <w:rFonts w:ascii="Times New Roman" w:hAnsi="Times New Roman" w:cs="Times New Roman"/>
                <w:sz w:val="24"/>
                <w:szCs w:val="24"/>
              </w:rPr>
              <w:t>занимающихся</w:t>
            </w:r>
            <w:proofErr w:type="gramEnd"/>
            <w:r w:rsidRPr="001423AF">
              <w:rPr>
                <w:rFonts w:ascii="Times New Roman" w:hAnsi="Times New Roman" w:cs="Times New Roman"/>
                <w:sz w:val="24"/>
                <w:szCs w:val="24"/>
              </w:rPr>
              <w:t xml:space="preserve"> ЛПХ</w:t>
            </w:r>
          </w:p>
        </w:tc>
        <w:tc>
          <w:tcPr>
            <w:tcW w:w="850"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388</w:t>
            </w:r>
          </w:p>
        </w:tc>
        <w:tc>
          <w:tcPr>
            <w:tcW w:w="1134"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379</w:t>
            </w:r>
          </w:p>
        </w:tc>
        <w:tc>
          <w:tcPr>
            <w:tcW w:w="992"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371</w:t>
            </w:r>
          </w:p>
        </w:tc>
        <w:tc>
          <w:tcPr>
            <w:tcW w:w="992"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sidRPr="00C10FE0">
              <w:rPr>
                <w:rFonts w:ascii="Times New Roman" w:hAnsi="Times New Roman" w:cs="Times New Roman"/>
                <w:color w:val="FF0000"/>
                <w:sz w:val="24"/>
                <w:szCs w:val="24"/>
              </w:rPr>
              <w:t>370</w:t>
            </w: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EF7C8C">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370</w:t>
            </w:r>
          </w:p>
        </w:tc>
      </w:tr>
      <w:tr w:rsidR="007904DD" w:rsidRPr="001423AF">
        <w:trPr>
          <w:trHeight w:val="287"/>
        </w:trPr>
        <w:tc>
          <w:tcPr>
            <w:tcW w:w="4395"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Кол-во пенсионеров</w:t>
            </w:r>
          </w:p>
        </w:tc>
        <w:tc>
          <w:tcPr>
            <w:tcW w:w="850"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391</w:t>
            </w:r>
          </w:p>
        </w:tc>
        <w:tc>
          <w:tcPr>
            <w:tcW w:w="1134"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412</w:t>
            </w:r>
          </w:p>
        </w:tc>
        <w:tc>
          <w:tcPr>
            <w:tcW w:w="992" w:type="dxa"/>
            <w:tcBorders>
              <w:left w:val="single" w:sz="8" w:space="0" w:color="000000"/>
              <w:bottom w:val="single" w:sz="8" w:space="0" w:color="000000"/>
            </w:tcBorders>
            <w:shd w:val="clear" w:color="auto" w:fill="FFFFFF"/>
          </w:tcPr>
          <w:p w:rsidR="007904DD" w:rsidRPr="00C10FE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410</w:t>
            </w:r>
          </w:p>
        </w:tc>
        <w:tc>
          <w:tcPr>
            <w:tcW w:w="992" w:type="dxa"/>
            <w:tcBorders>
              <w:left w:val="single" w:sz="8" w:space="0" w:color="000000"/>
              <w:bottom w:val="single" w:sz="8" w:space="0" w:color="000000"/>
            </w:tcBorders>
            <w:shd w:val="clear" w:color="auto" w:fill="FFFFFF"/>
          </w:tcPr>
          <w:p w:rsidR="007904DD" w:rsidRPr="00C10FE0" w:rsidRDefault="007904DD" w:rsidP="005275F6">
            <w:pPr>
              <w:pStyle w:val="afa"/>
              <w:rPr>
                <w:rFonts w:ascii="Times New Roman" w:hAnsi="Times New Roman" w:cs="Times New Roman"/>
                <w:color w:val="FF0000"/>
                <w:sz w:val="24"/>
                <w:szCs w:val="24"/>
              </w:rPr>
            </w:pPr>
            <w:r>
              <w:rPr>
                <w:rFonts w:ascii="Times New Roman" w:hAnsi="Times New Roman" w:cs="Times New Roman"/>
                <w:color w:val="FF0000"/>
                <w:sz w:val="24"/>
                <w:szCs w:val="24"/>
              </w:rPr>
              <w:t>417</w:t>
            </w:r>
          </w:p>
        </w:tc>
        <w:tc>
          <w:tcPr>
            <w:tcW w:w="1032" w:type="dxa"/>
            <w:tcBorders>
              <w:left w:val="single" w:sz="8" w:space="0" w:color="000000"/>
              <w:bottom w:val="single" w:sz="8" w:space="0" w:color="000000"/>
              <w:right w:val="single" w:sz="8" w:space="0" w:color="000000"/>
            </w:tcBorders>
            <w:shd w:val="clear" w:color="auto" w:fill="FFFFFF"/>
          </w:tcPr>
          <w:p w:rsidR="007904DD" w:rsidRPr="0006213B" w:rsidRDefault="007904DD" w:rsidP="00EF7C8C">
            <w:pPr>
              <w:pStyle w:val="afa"/>
              <w:rPr>
                <w:rFonts w:ascii="Times New Roman" w:hAnsi="Times New Roman" w:cs="Times New Roman"/>
                <w:color w:val="FF0000"/>
                <w:sz w:val="24"/>
                <w:szCs w:val="24"/>
              </w:rPr>
            </w:pPr>
            <w:r w:rsidRPr="0006213B">
              <w:rPr>
                <w:rFonts w:ascii="Times New Roman" w:hAnsi="Times New Roman" w:cs="Times New Roman"/>
                <w:color w:val="FF0000"/>
                <w:sz w:val="24"/>
                <w:szCs w:val="24"/>
              </w:rPr>
              <w:t>423</w:t>
            </w:r>
          </w:p>
        </w:tc>
      </w:tr>
    </w:tbl>
    <w:p w:rsidR="007904DD" w:rsidRDefault="007904DD" w:rsidP="00EF7C8C">
      <w:pPr>
        <w:pStyle w:val="afa"/>
        <w:rPr>
          <w:rFonts w:ascii="Times New Roman" w:hAnsi="Times New Roman" w:cs="Times New Roman"/>
          <w:b/>
          <w:bCs/>
          <w:sz w:val="24"/>
          <w:szCs w:val="24"/>
        </w:rPr>
      </w:pPr>
    </w:p>
    <w:p w:rsidR="007904DD" w:rsidRDefault="007904DD" w:rsidP="00B47131">
      <w:pPr>
        <w:pStyle w:val="afa"/>
        <w:tabs>
          <w:tab w:val="left" w:pos="5340"/>
        </w:tabs>
        <w:rPr>
          <w:rFonts w:ascii="Times New Roman" w:hAnsi="Times New Roman" w:cs="Times New Roman"/>
          <w:b/>
          <w:bCs/>
          <w:sz w:val="24"/>
          <w:szCs w:val="24"/>
        </w:rPr>
      </w:pPr>
      <w:r w:rsidRPr="00EF7C8C">
        <w:rPr>
          <w:rFonts w:ascii="Times New Roman" w:hAnsi="Times New Roman" w:cs="Times New Roman"/>
          <w:b/>
          <w:bCs/>
          <w:sz w:val="24"/>
          <w:szCs w:val="24"/>
        </w:rPr>
        <w:t>2.1.4. Развитие отраслей социальной сферы</w:t>
      </w:r>
      <w:r>
        <w:rPr>
          <w:rFonts w:ascii="Times New Roman" w:hAnsi="Times New Roman" w:cs="Times New Roman"/>
          <w:b/>
          <w:bCs/>
          <w:sz w:val="24"/>
          <w:szCs w:val="24"/>
        </w:rPr>
        <w:tab/>
      </w:r>
    </w:p>
    <w:p w:rsidR="007904DD" w:rsidRPr="00EF7C8C" w:rsidRDefault="007904DD" w:rsidP="00B47131">
      <w:pPr>
        <w:pStyle w:val="afa"/>
        <w:tabs>
          <w:tab w:val="left" w:pos="5340"/>
        </w:tabs>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В  связи  с  прогнозными  показателями  динамики  численности  населения,  изменившимися  условиями  экономического  развития,  предусматриваются  изменения  в  социальной  инфраструктуре.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Прогнозом на 2016 год и на период до 2026 года  определены следующие приоритеты социальной  инфраструктуры развития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-повышение уровня жизни населения </w:t>
      </w:r>
      <w:r>
        <w:rPr>
          <w:rFonts w:ascii="Times New Roman" w:hAnsi="Times New Roman" w:cs="Times New Roman"/>
          <w:sz w:val="24"/>
          <w:szCs w:val="24"/>
        </w:rPr>
        <w:t>сельского</w:t>
      </w:r>
      <w:r w:rsidRPr="00EF7C8C">
        <w:rPr>
          <w:rFonts w:ascii="Times New Roman" w:hAnsi="Times New Roman" w:cs="Times New Roman"/>
          <w:sz w:val="24"/>
          <w:szCs w:val="24"/>
        </w:rPr>
        <w:t>, в т.ч. на основе развития социальной инфраструктуры;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-развитие жилищной сферы в городском поселении;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-создание условий для гармоничного развития подрастающего поколения в городском поселении;</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-сохранение культурного наследия.</w:t>
      </w:r>
    </w:p>
    <w:p w:rsidR="007904DD" w:rsidRDefault="007904DD" w:rsidP="00EF7C8C">
      <w:pPr>
        <w:pStyle w:val="afa"/>
        <w:rPr>
          <w:rFonts w:ascii="Times New Roman" w:hAnsi="Times New Roman" w:cs="Times New Roman"/>
          <w:b/>
          <w:bCs/>
          <w:sz w:val="24"/>
          <w:szCs w:val="24"/>
        </w:rPr>
      </w:pPr>
    </w:p>
    <w:p w:rsidR="007904DD" w:rsidRDefault="007904DD" w:rsidP="00B47131">
      <w:pPr>
        <w:pStyle w:val="afa"/>
        <w:tabs>
          <w:tab w:val="left" w:pos="2265"/>
        </w:tabs>
        <w:rPr>
          <w:rFonts w:ascii="Times New Roman" w:hAnsi="Times New Roman" w:cs="Times New Roman"/>
          <w:b/>
          <w:bCs/>
          <w:sz w:val="24"/>
          <w:szCs w:val="24"/>
        </w:rPr>
      </w:pPr>
      <w:r w:rsidRPr="00EF7C8C">
        <w:rPr>
          <w:rFonts w:ascii="Times New Roman" w:hAnsi="Times New Roman" w:cs="Times New Roman"/>
          <w:b/>
          <w:bCs/>
          <w:sz w:val="24"/>
          <w:szCs w:val="24"/>
        </w:rPr>
        <w:t>2.1.4.1. Культура</w:t>
      </w:r>
      <w:r>
        <w:rPr>
          <w:rFonts w:ascii="Times New Roman" w:hAnsi="Times New Roman" w:cs="Times New Roman"/>
          <w:b/>
          <w:bCs/>
          <w:sz w:val="24"/>
          <w:szCs w:val="24"/>
        </w:rPr>
        <w:tab/>
      </w:r>
    </w:p>
    <w:p w:rsidR="007904DD" w:rsidRPr="00EF7C8C" w:rsidRDefault="007904DD" w:rsidP="00B47131">
      <w:pPr>
        <w:pStyle w:val="afa"/>
        <w:tabs>
          <w:tab w:val="left" w:pos="2265"/>
        </w:tabs>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Предоставление услуг населению в области культуры в</w:t>
      </w:r>
      <w:r>
        <w:rPr>
          <w:rFonts w:ascii="Times New Roman" w:hAnsi="Times New Roman" w:cs="Times New Roman"/>
          <w:sz w:val="24"/>
          <w:szCs w:val="24"/>
        </w:rPr>
        <w:t xml:space="preserve"> сельском </w:t>
      </w:r>
      <w:r w:rsidRPr="00EF7C8C">
        <w:rPr>
          <w:rFonts w:ascii="Times New Roman" w:hAnsi="Times New Roman" w:cs="Times New Roman"/>
          <w:sz w:val="24"/>
          <w:szCs w:val="24"/>
        </w:rPr>
        <w:t>поселении осуществляют:</w:t>
      </w:r>
    </w:p>
    <w:p w:rsidR="007904DD" w:rsidRDefault="007904DD" w:rsidP="00EF7C8C">
      <w:pPr>
        <w:pStyle w:val="afa"/>
        <w:rPr>
          <w:rFonts w:ascii="Times New Roman" w:hAnsi="Times New Roman" w:cs="Times New Roman"/>
          <w:sz w:val="24"/>
          <w:szCs w:val="24"/>
        </w:rPr>
      </w:pPr>
      <w:r w:rsidRPr="004C14A1">
        <w:rPr>
          <w:rFonts w:ascii="Times New Roman" w:hAnsi="Times New Roman" w:cs="Times New Roman"/>
          <w:color w:val="FF0000"/>
          <w:sz w:val="24"/>
          <w:szCs w:val="24"/>
        </w:rPr>
        <w:t xml:space="preserve">- </w:t>
      </w:r>
      <w:proofErr w:type="spellStart"/>
      <w:r w:rsidRPr="004C14A1">
        <w:rPr>
          <w:rFonts w:ascii="Times New Roman" w:hAnsi="Times New Roman" w:cs="Times New Roman"/>
          <w:color w:val="FF0000"/>
          <w:sz w:val="24"/>
          <w:szCs w:val="24"/>
        </w:rPr>
        <w:t>Воробьёвицкий</w:t>
      </w:r>
      <w:proofErr w:type="spellEnd"/>
      <w:r w:rsidRPr="004C14A1">
        <w:rPr>
          <w:rFonts w:ascii="Times New Roman" w:hAnsi="Times New Roman" w:cs="Times New Roman"/>
          <w:color w:val="FF0000"/>
          <w:sz w:val="24"/>
          <w:szCs w:val="24"/>
        </w:rPr>
        <w:t xml:space="preserve"> сельский дом культуры </w:t>
      </w:r>
      <w:r w:rsidRPr="00701417">
        <w:rPr>
          <w:rFonts w:ascii="Times New Roman" w:hAnsi="Times New Roman" w:cs="Times New Roman"/>
          <w:color w:val="FF0000"/>
          <w:sz w:val="24"/>
          <w:szCs w:val="24"/>
        </w:rPr>
        <w:t xml:space="preserve">в </w:t>
      </w:r>
      <w:proofErr w:type="spellStart"/>
      <w:r w:rsidRPr="00701417">
        <w:rPr>
          <w:rFonts w:ascii="Times New Roman" w:hAnsi="Times New Roman" w:cs="Times New Roman"/>
          <w:color w:val="FF0000"/>
          <w:sz w:val="24"/>
          <w:szCs w:val="24"/>
        </w:rPr>
        <w:t>п</w:t>
      </w:r>
      <w:proofErr w:type="gramStart"/>
      <w:r w:rsidRPr="00701417">
        <w:rPr>
          <w:rFonts w:ascii="Times New Roman" w:hAnsi="Times New Roman" w:cs="Times New Roman"/>
          <w:color w:val="FF0000"/>
          <w:sz w:val="24"/>
          <w:szCs w:val="24"/>
        </w:rPr>
        <w:t>.В</w:t>
      </w:r>
      <w:proofErr w:type="gramEnd"/>
      <w:r w:rsidRPr="00701417">
        <w:rPr>
          <w:rFonts w:ascii="Times New Roman" w:hAnsi="Times New Roman" w:cs="Times New Roman"/>
          <w:color w:val="FF0000"/>
          <w:sz w:val="24"/>
          <w:szCs w:val="24"/>
        </w:rPr>
        <w:t>оробьёвица</w:t>
      </w:r>
      <w:proofErr w:type="spellEnd"/>
      <w:r w:rsidRPr="00EF7C8C">
        <w:rPr>
          <w:rFonts w:ascii="Times New Roman" w:hAnsi="Times New Roman" w:cs="Times New Roman"/>
          <w:sz w:val="24"/>
          <w:szCs w:val="24"/>
        </w:rPr>
        <w:t>;</w:t>
      </w:r>
    </w:p>
    <w:p w:rsidR="007904DD"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roofErr w:type="spellStart"/>
      <w:r w:rsidRPr="00701417">
        <w:rPr>
          <w:rFonts w:ascii="Times New Roman" w:hAnsi="Times New Roman" w:cs="Times New Roman"/>
          <w:color w:val="FF0000"/>
          <w:sz w:val="24"/>
          <w:szCs w:val="24"/>
        </w:rPr>
        <w:t>Лажборовицкий</w:t>
      </w:r>
      <w:proofErr w:type="spellEnd"/>
      <w:r w:rsidRPr="00701417">
        <w:rPr>
          <w:rFonts w:ascii="Times New Roman" w:hAnsi="Times New Roman" w:cs="Times New Roman"/>
          <w:color w:val="FF0000"/>
          <w:sz w:val="24"/>
          <w:szCs w:val="24"/>
        </w:rPr>
        <w:t xml:space="preserve"> сельский клуб-библиотека п.Лажборовица;</w:t>
      </w:r>
    </w:p>
    <w:p w:rsidR="007904DD" w:rsidRDefault="007904DD" w:rsidP="00EF7C8C">
      <w:pPr>
        <w:pStyle w:val="afa"/>
        <w:rPr>
          <w:rFonts w:ascii="Times New Roman" w:hAnsi="Times New Roman" w:cs="Times New Roman"/>
          <w:sz w:val="24"/>
          <w:szCs w:val="24"/>
        </w:rPr>
      </w:pPr>
      <w:r>
        <w:rPr>
          <w:rFonts w:ascii="Times New Roman" w:hAnsi="Times New Roman" w:cs="Times New Roman"/>
          <w:color w:val="FF0000"/>
          <w:sz w:val="24"/>
          <w:szCs w:val="24"/>
        </w:rPr>
        <w:t>- Семёновский сельский дом культуры;</w:t>
      </w:r>
    </w:p>
    <w:p w:rsidR="007904DD" w:rsidRPr="00701417" w:rsidRDefault="007904DD" w:rsidP="00301A9A">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w:t>
      </w:r>
      <w:r>
        <w:rPr>
          <w:rFonts w:ascii="Times New Roman" w:hAnsi="Times New Roman" w:cs="Times New Roman"/>
          <w:color w:val="FF0000"/>
          <w:sz w:val="24"/>
          <w:szCs w:val="24"/>
        </w:rPr>
        <w:t xml:space="preserve"> </w:t>
      </w:r>
      <w:r w:rsidRPr="00701417">
        <w:rPr>
          <w:rFonts w:ascii="Times New Roman" w:hAnsi="Times New Roman" w:cs="Times New Roman"/>
          <w:color w:val="FF0000"/>
          <w:sz w:val="24"/>
          <w:szCs w:val="24"/>
        </w:rPr>
        <w:t xml:space="preserve">Воробьёвицкая поселенческая библиотека </w:t>
      </w:r>
      <w:proofErr w:type="spellStart"/>
      <w:r w:rsidRPr="00701417">
        <w:rPr>
          <w:rFonts w:ascii="Times New Roman" w:hAnsi="Times New Roman" w:cs="Times New Roman"/>
          <w:color w:val="FF0000"/>
          <w:sz w:val="24"/>
          <w:szCs w:val="24"/>
        </w:rPr>
        <w:t>п</w:t>
      </w:r>
      <w:proofErr w:type="gramStart"/>
      <w:r w:rsidRPr="00701417">
        <w:rPr>
          <w:rFonts w:ascii="Times New Roman" w:hAnsi="Times New Roman" w:cs="Times New Roman"/>
          <w:color w:val="FF0000"/>
          <w:sz w:val="24"/>
          <w:szCs w:val="24"/>
        </w:rPr>
        <w:t>.В</w:t>
      </w:r>
      <w:proofErr w:type="gramEnd"/>
      <w:r w:rsidRPr="00701417">
        <w:rPr>
          <w:rFonts w:ascii="Times New Roman" w:hAnsi="Times New Roman" w:cs="Times New Roman"/>
          <w:color w:val="FF0000"/>
          <w:sz w:val="24"/>
          <w:szCs w:val="24"/>
        </w:rPr>
        <w:t>оробьёвица</w:t>
      </w:r>
      <w:proofErr w:type="spellEnd"/>
      <w:r>
        <w:rPr>
          <w:rFonts w:ascii="Times New Roman" w:hAnsi="Times New Roman" w:cs="Times New Roman"/>
          <w:color w:val="FF0000"/>
          <w:sz w:val="24"/>
          <w:szCs w:val="24"/>
        </w:rPr>
        <w:t>;</w:t>
      </w:r>
    </w:p>
    <w:p w:rsidR="007904DD" w:rsidRPr="00701417" w:rsidRDefault="007904DD" w:rsidP="00301A9A">
      <w:pPr>
        <w:pStyle w:val="afa"/>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Pr="00701417">
        <w:rPr>
          <w:rFonts w:ascii="Times New Roman" w:hAnsi="Times New Roman" w:cs="Times New Roman"/>
          <w:color w:val="FF0000"/>
          <w:sz w:val="24"/>
          <w:szCs w:val="24"/>
        </w:rPr>
        <w:t xml:space="preserve">Семёновская поселенческая библиотека </w:t>
      </w:r>
      <w:proofErr w:type="gramStart"/>
      <w:r w:rsidRPr="00701417">
        <w:rPr>
          <w:rFonts w:ascii="Times New Roman" w:hAnsi="Times New Roman" w:cs="Times New Roman"/>
          <w:color w:val="FF0000"/>
          <w:sz w:val="24"/>
          <w:szCs w:val="24"/>
        </w:rPr>
        <w:t>с</w:t>
      </w:r>
      <w:proofErr w:type="gramEnd"/>
      <w:r w:rsidRPr="00701417">
        <w:rPr>
          <w:rFonts w:ascii="Times New Roman" w:hAnsi="Times New Roman" w:cs="Times New Roman"/>
          <w:color w:val="FF0000"/>
          <w:sz w:val="24"/>
          <w:szCs w:val="24"/>
        </w:rPr>
        <w:t xml:space="preserve"> Спас.</w:t>
      </w:r>
      <w:r w:rsidRPr="00701417">
        <w:rPr>
          <w:color w:val="FF0000"/>
        </w:rPr>
        <w:tab/>
      </w:r>
    </w:p>
    <w:p w:rsidR="007904DD" w:rsidRDefault="007904DD" w:rsidP="00B47131">
      <w:pPr>
        <w:tabs>
          <w:tab w:val="left" w:pos="7455"/>
        </w:tabs>
      </w:pPr>
    </w:p>
    <w:tbl>
      <w:tblPr>
        <w:tblpPr w:leftFromText="180" w:rightFromText="180" w:vertAnchor="text" w:horzAnchor="margin" w:tblpY="275"/>
        <w:tblW w:w="10173" w:type="dxa"/>
        <w:tblLayout w:type="fixed"/>
        <w:tblLook w:val="0000"/>
      </w:tblPr>
      <w:tblGrid>
        <w:gridCol w:w="720"/>
        <w:gridCol w:w="3600"/>
        <w:gridCol w:w="1884"/>
        <w:gridCol w:w="3969"/>
      </w:tblGrid>
      <w:tr w:rsidR="007904DD" w:rsidRPr="001423AF">
        <w:tc>
          <w:tcPr>
            <w:tcW w:w="720" w:type="dxa"/>
            <w:tcBorders>
              <w:top w:val="single" w:sz="4" w:space="0" w:color="000000"/>
              <w:left w:val="single" w:sz="4" w:space="0" w:color="000000"/>
              <w:bottom w:val="single" w:sz="4" w:space="0" w:color="000000"/>
            </w:tcBorders>
            <w:shd w:val="clear" w:color="auto" w:fill="CCCCCC"/>
          </w:tcPr>
          <w:p w:rsidR="007904DD" w:rsidRPr="001423AF" w:rsidRDefault="007904DD" w:rsidP="00301A9A">
            <w:pPr>
              <w:jc w:val="center"/>
            </w:pPr>
            <w:r w:rsidRPr="001423AF">
              <w:t>№</w:t>
            </w:r>
          </w:p>
        </w:tc>
        <w:tc>
          <w:tcPr>
            <w:tcW w:w="3600" w:type="dxa"/>
            <w:tcBorders>
              <w:top w:val="single" w:sz="4" w:space="0" w:color="000000"/>
              <w:left w:val="single" w:sz="4" w:space="0" w:color="000000"/>
              <w:bottom w:val="single" w:sz="4" w:space="0" w:color="000000"/>
            </w:tcBorders>
            <w:shd w:val="clear" w:color="auto" w:fill="CCCCCC"/>
          </w:tcPr>
          <w:p w:rsidR="007904DD" w:rsidRPr="001423AF" w:rsidRDefault="007904DD" w:rsidP="00301A9A">
            <w:pPr>
              <w:jc w:val="center"/>
            </w:pPr>
            <w:r w:rsidRPr="001423AF">
              <w:t>Наименование</w:t>
            </w:r>
          </w:p>
        </w:tc>
        <w:tc>
          <w:tcPr>
            <w:tcW w:w="1884" w:type="dxa"/>
            <w:tcBorders>
              <w:top w:val="single" w:sz="4" w:space="0" w:color="000000"/>
              <w:left w:val="single" w:sz="4" w:space="0" w:color="000000"/>
              <w:bottom w:val="single" w:sz="4" w:space="0" w:color="000000"/>
            </w:tcBorders>
            <w:shd w:val="clear" w:color="auto" w:fill="CCCCCC"/>
          </w:tcPr>
          <w:p w:rsidR="007904DD" w:rsidRPr="001423AF" w:rsidRDefault="007904DD" w:rsidP="00301A9A">
            <w:pPr>
              <w:jc w:val="center"/>
            </w:pPr>
            <w:r w:rsidRPr="001423AF">
              <w:t>Населенный пункт</w:t>
            </w:r>
          </w:p>
        </w:tc>
        <w:tc>
          <w:tcPr>
            <w:tcW w:w="3969" w:type="dxa"/>
            <w:tcBorders>
              <w:top w:val="single" w:sz="4" w:space="0" w:color="000000"/>
              <w:left w:val="single" w:sz="4" w:space="0" w:color="000000"/>
              <w:bottom w:val="single" w:sz="4" w:space="0" w:color="000000"/>
              <w:right w:val="single" w:sz="4" w:space="0" w:color="000000"/>
            </w:tcBorders>
            <w:shd w:val="clear" w:color="auto" w:fill="CCCCCC"/>
          </w:tcPr>
          <w:p w:rsidR="007904DD" w:rsidRPr="001423AF" w:rsidRDefault="007904DD" w:rsidP="00301A9A">
            <w:pPr>
              <w:jc w:val="center"/>
            </w:pPr>
            <w:r w:rsidRPr="001423AF">
              <w:t>Мощность</w:t>
            </w:r>
          </w:p>
        </w:tc>
      </w:tr>
      <w:tr w:rsidR="007904DD" w:rsidRPr="001423AF">
        <w:tc>
          <w:tcPr>
            <w:tcW w:w="720" w:type="dxa"/>
            <w:tcBorders>
              <w:top w:val="single" w:sz="4" w:space="0" w:color="000000"/>
              <w:left w:val="single" w:sz="4" w:space="0" w:color="000000"/>
              <w:bottom w:val="single" w:sz="4" w:space="0" w:color="000000"/>
            </w:tcBorders>
          </w:tcPr>
          <w:p w:rsidR="007904DD" w:rsidRPr="001423AF" w:rsidRDefault="007904DD" w:rsidP="00301A9A">
            <w:pPr>
              <w:jc w:val="center"/>
            </w:pPr>
            <w:r w:rsidRPr="001423AF">
              <w:t>1</w:t>
            </w:r>
          </w:p>
        </w:tc>
        <w:tc>
          <w:tcPr>
            <w:tcW w:w="3600" w:type="dxa"/>
            <w:tcBorders>
              <w:top w:val="single" w:sz="4" w:space="0" w:color="000000"/>
              <w:left w:val="single" w:sz="4" w:space="0" w:color="000000"/>
              <w:bottom w:val="single" w:sz="4" w:space="0" w:color="000000"/>
            </w:tcBorders>
          </w:tcPr>
          <w:p w:rsidR="007904DD" w:rsidRPr="001423AF" w:rsidRDefault="007904DD" w:rsidP="00301A9A">
            <w:r w:rsidRPr="004C14A1">
              <w:rPr>
                <w:rFonts w:ascii="Times New Roman" w:hAnsi="Times New Roman" w:cs="Times New Roman"/>
                <w:color w:val="FF0000"/>
                <w:sz w:val="24"/>
                <w:szCs w:val="24"/>
              </w:rPr>
              <w:t xml:space="preserve">- </w:t>
            </w:r>
            <w:proofErr w:type="spellStart"/>
            <w:r w:rsidRPr="004C14A1">
              <w:rPr>
                <w:rFonts w:ascii="Times New Roman" w:hAnsi="Times New Roman" w:cs="Times New Roman"/>
                <w:color w:val="FF0000"/>
                <w:sz w:val="24"/>
                <w:szCs w:val="24"/>
              </w:rPr>
              <w:t>Воробьёвицкий</w:t>
            </w:r>
            <w:proofErr w:type="spellEnd"/>
            <w:r w:rsidRPr="004C14A1">
              <w:rPr>
                <w:rFonts w:ascii="Times New Roman" w:hAnsi="Times New Roman" w:cs="Times New Roman"/>
                <w:color w:val="FF0000"/>
                <w:sz w:val="24"/>
                <w:szCs w:val="24"/>
              </w:rPr>
              <w:t xml:space="preserve"> сельский дом культуры</w:t>
            </w:r>
          </w:p>
        </w:tc>
        <w:tc>
          <w:tcPr>
            <w:tcW w:w="1884" w:type="dxa"/>
            <w:tcBorders>
              <w:top w:val="single" w:sz="4" w:space="0" w:color="000000"/>
              <w:left w:val="single" w:sz="4" w:space="0" w:color="000000"/>
              <w:bottom w:val="single" w:sz="4" w:space="0" w:color="000000"/>
            </w:tcBorders>
          </w:tcPr>
          <w:p w:rsidR="007904DD" w:rsidRPr="00701417" w:rsidRDefault="007904DD" w:rsidP="00301A9A">
            <w:pPr>
              <w:rPr>
                <w:color w:val="FF0000"/>
              </w:rPr>
            </w:pPr>
            <w:proofErr w:type="spellStart"/>
            <w:r w:rsidRPr="00701417">
              <w:rPr>
                <w:rFonts w:ascii="Times New Roman" w:hAnsi="Times New Roman" w:cs="Times New Roman"/>
                <w:color w:val="FF0000"/>
                <w:sz w:val="24"/>
                <w:szCs w:val="24"/>
              </w:rPr>
              <w:t>П.Воробьёвица</w:t>
            </w:r>
            <w:proofErr w:type="spellEnd"/>
          </w:p>
        </w:tc>
        <w:tc>
          <w:tcPr>
            <w:tcW w:w="3969" w:type="dxa"/>
            <w:tcBorders>
              <w:top w:val="single" w:sz="4" w:space="0" w:color="000000"/>
              <w:left w:val="single" w:sz="4" w:space="0" w:color="000000"/>
              <w:bottom w:val="single" w:sz="4" w:space="0" w:color="000000"/>
              <w:right w:val="single" w:sz="4" w:space="0" w:color="000000"/>
            </w:tcBorders>
          </w:tcPr>
          <w:p w:rsidR="007904DD" w:rsidRPr="00701417" w:rsidRDefault="007904DD" w:rsidP="00301A9A">
            <w:pPr>
              <w:jc w:val="center"/>
              <w:rPr>
                <w:color w:val="FF0000"/>
              </w:rPr>
            </w:pPr>
            <w:r>
              <w:rPr>
                <w:color w:val="FF0000"/>
              </w:rPr>
              <w:t>125</w:t>
            </w:r>
          </w:p>
        </w:tc>
      </w:tr>
      <w:tr w:rsidR="007904DD" w:rsidRPr="001423AF">
        <w:trPr>
          <w:trHeight w:val="104"/>
        </w:trPr>
        <w:tc>
          <w:tcPr>
            <w:tcW w:w="720" w:type="dxa"/>
            <w:tcBorders>
              <w:top w:val="single" w:sz="4" w:space="0" w:color="000000"/>
              <w:left w:val="single" w:sz="4" w:space="0" w:color="000000"/>
              <w:bottom w:val="single" w:sz="4" w:space="0" w:color="000000"/>
            </w:tcBorders>
          </w:tcPr>
          <w:p w:rsidR="007904DD" w:rsidRPr="001423AF" w:rsidRDefault="007904DD" w:rsidP="00301A9A">
            <w:pPr>
              <w:jc w:val="center"/>
            </w:pPr>
            <w:r w:rsidRPr="001423AF">
              <w:t>2</w:t>
            </w:r>
          </w:p>
        </w:tc>
        <w:tc>
          <w:tcPr>
            <w:tcW w:w="3600" w:type="dxa"/>
            <w:tcBorders>
              <w:top w:val="single" w:sz="4" w:space="0" w:color="000000"/>
              <w:left w:val="single" w:sz="4" w:space="0" w:color="000000"/>
              <w:bottom w:val="single" w:sz="4" w:space="0" w:color="000000"/>
            </w:tcBorders>
          </w:tcPr>
          <w:p w:rsidR="007904DD" w:rsidRPr="001423AF" w:rsidRDefault="007904DD" w:rsidP="00301A9A">
            <w:proofErr w:type="spellStart"/>
            <w:r w:rsidRPr="00701417">
              <w:rPr>
                <w:rFonts w:ascii="Times New Roman" w:hAnsi="Times New Roman" w:cs="Times New Roman"/>
                <w:color w:val="FF0000"/>
                <w:sz w:val="24"/>
                <w:szCs w:val="24"/>
              </w:rPr>
              <w:t>Лажборовицкий</w:t>
            </w:r>
            <w:proofErr w:type="spellEnd"/>
            <w:r w:rsidRPr="00701417">
              <w:rPr>
                <w:rFonts w:ascii="Times New Roman" w:hAnsi="Times New Roman" w:cs="Times New Roman"/>
                <w:color w:val="FF0000"/>
                <w:sz w:val="24"/>
                <w:szCs w:val="24"/>
              </w:rPr>
              <w:t xml:space="preserve"> сельский клуб-библиотека</w:t>
            </w:r>
          </w:p>
        </w:tc>
        <w:tc>
          <w:tcPr>
            <w:tcW w:w="1884" w:type="dxa"/>
            <w:tcBorders>
              <w:top w:val="single" w:sz="4" w:space="0" w:color="000000"/>
              <w:left w:val="single" w:sz="4" w:space="0" w:color="000000"/>
              <w:bottom w:val="single" w:sz="4" w:space="0" w:color="000000"/>
            </w:tcBorders>
          </w:tcPr>
          <w:p w:rsidR="007904DD" w:rsidRPr="00701417" w:rsidRDefault="007904DD" w:rsidP="00301A9A">
            <w:pPr>
              <w:rPr>
                <w:color w:val="FF0000"/>
              </w:rPr>
            </w:pPr>
            <w:r w:rsidRPr="00701417">
              <w:rPr>
                <w:rFonts w:ascii="Times New Roman" w:hAnsi="Times New Roman" w:cs="Times New Roman"/>
                <w:color w:val="FF0000"/>
                <w:sz w:val="24"/>
                <w:szCs w:val="24"/>
              </w:rPr>
              <w:t>П.Лажборовица</w:t>
            </w:r>
          </w:p>
        </w:tc>
        <w:tc>
          <w:tcPr>
            <w:tcW w:w="3969" w:type="dxa"/>
            <w:tcBorders>
              <w:top w:val="single" w:sz="4" w:space="0" w:color="000000"/>
              <w:left w:val="single" w:sz="4" w:space="0" w:color="000000"/>
              <w:bottom w:val="single" w:sz="4" w:space="0" w:color="000000"/>
              <w:right w:val="single" w:sz="4" w:space="0" w:color="000000"/>
            </w:tcBorders>
          </w:tcPr>
          <w:p w:rsidR="007904DD" w:rsidRPr="00701417" w:rsidRDefault="007904DD" w:rsidP="00301A9A">
            <w:pPr>
              <w:jc w:val="center"/>
              <w:rPr>
                <w:color w:val="FF0000"/>
              </w:rPr>
            </w:pPr>
            <w:r w:rsidRPr="00701417">
              <w:rPr>
                <w:color w:val="FF0000"/>
              </w:rPr>
              <w:t>40</w:t>
            </w:r>
          </w:p>
        </w:tc>
      </w:tr>
      <w:tr w:rsidR="007904DD" w:rsidRPr="001423AF">
        <w:trPr>
          <w:trHeight w:val="557"/>
        </w:trPr>
        <w:tc>
          <w:tcPr>
            <w:tcW w:w="720" w:type="dxa"/>
            <w:tcBorders>
              <w:top w:val="single" w:sz="4" w:space="0" w:color="000000"/>
              <w:left w:val="single" w:sz="4" w:space="0" w:color="000000"/>
              <w:bottom w:val="single" w:sz="4" w:space="0" w:color="000000"/>
            </w:tcBorders>
          </w:tcPr>
          <w:p w:rsidR="007904DD" w:rsidRPr="001423AF" w:rsidRDefault="007904DD" w:rsidP="00301A9A">
            <w:pPr>
              <w:jc w:val="center"/>
            </w:pPr>
            <w:r w:rsidRPr="001423AF">
              <w:t>3</w:t>
            </w:r>
          </w:p>
        </w:tc>
        <w:tc>
          <w:tcPr>
            <w:tcW w:w="3600" w:type="dxa"/>
            <w:tcBorders>
              <w:top w:val="single" w:sz="4" w:space="0" w:color="000000"/>
              <w:left w:val="single" w:sz="4" w:space="0" w:color="000000"/>
              <w:bottom w:val="single" w:sz="4" w:space="0" w:color="000000"/>
            </w:tcBorders>
          </w:tcPr>
          <w:p w:rsidR="007904DD" w:rsidRPr="001423AF" w:rsidRDefault="007904DD" w:rsidP="00301A9A">
            <w:r>
              <w:rPr>
                <w:rFonts w:ascii="Times New Roman" w:hAnsi="Times New Roman" w:cs="Times New Roman"/>
                <w:color w:val="FF0000"/>
                <w:sz w:val="24"/>
                <w:szCs w:val="24"/>
              </w:rPr>
              <w:t>Семёновский сельский дом культуры</w:t>
            </w:r>
          </w:p>
        </w:tc>
        <w:tc>
          <w:tcPr>
            <w:tcW w:w="1884" w:type="dxa"/>
            <w:tcBorders>
              <w:top w:val="single" w:sz="4" w:space="0" w:color="000000"/>
              <w:left w:val="single" w:sz="4" w:space="0" w:color="000000"/>
              <w:bottom w:val="single" w:sz="4" w:space="0" w:color="000000"/>
            </w:tcBorders>
          </w:tcPr>
          <w:p w:rsidR="007904DD" w:rsidRPr="00701417" w:rsidRDefault="007904DD" w:rsidP="00301A9A">
            <w:pPr>
              <w:rPr>
                <w:color w:val="FF0000"/>
              </w:rPr>
            </w:pPr>
            <w:r w:rsidRPr="00701417">
              <w:rPr>
                <w:rFonts w:ascii="Times New Roman" w:hAnsi="Times New Roman" w:cs="Times New Roman"/>
                <w:color w:val="FF0000"/>
                <w:sz w:val="24"/>
                <w:szCs w:val="24"/>
              </w:rPr>
              <w:t>С.Спас</w:t>
            </w:r>
          </w:p>
        </w:tc>
        <w:tc>
          <w:tcPr>
            <w:tcW w:w="3969" w:type="dxa"/>
            <w:tcBorders>
              <w:top w:val="single" w:sz="4" w:space="0" w:color="000000"/>
              <w:left w:val="single" w:sz="4" w:space="0" w:color="000000"/>
              <w:bottom w:val="single" w:sz="4" w:space="0" w:color="000000"/>
              <w:right w:val="single" w:sz="4" w:space="0" w:color="000000"/>
            </w:tcBorders>
          </w:tcPr>
          <w:p w:rsidR="007904DD" w:rsidRPr="00701417" w:rsidRDefault="007904DD" w:rsidP="00301A9A">
            <w:pPr>
              <w:jc w:val="center"/>
              <w:rPr>
                <w:color w:val="FF0000"/>
              </w:rPr>
            </w:pPr>
            <w:r w:rsidRPr="00701417">
              <w:rPr>
                <w:color w:val="FF0000"/>
              </w:rPr>
              <w:t>35</w:t>
            </w:r>
          </w:p>
        </w:tc>
      </w:tr>
      <w:tr w:rsidR="007904DD" w:rsidRPr="001423AF">
        <w:tc>
          <w:tcPr>
            <w:tcW w:w="720" w:type="dxa"/>
            <w:tcBorders>
              <w:top w:val="single" w:sz="4" w:space="0" w:color="000000"/>
              <w:left w:val="single" w:sz="4" w:space="0" w:color="000000"/>
              <w:bottom w:val="single" w:sz="4" w:space="0" w:color="000000"/>
            </w:tcBorders>
          </w:tcPr>
          <w:p w:rsidR="007904DD" w:rsidRPr="001423AF" w:rsidRDefault="007904DD" w:rsidP="00301A9A">
            <w:pPr>
              <w:jc w:val="center"/>
            </w:pPr>
            <w:r w:rsidRPr="001423AF">
              <w:t>4</w:t>
            </w:r>
          </w:p>
        </w:tc>
        <w:tc>
          <w:tcPr>
            <w:tcW w:w="3600" w:type="dxa"/>
            <w:tcBorders>
              <w:top w:val="single" w:sz="4" w:space="0" w:color="000000"/>
              <w:left w:val="single" w:sz="4" w:space="0" w:color="000000"/>
              <w:bottom w:val="single" w:sz="4" w:space="0" w:color="000000"/>
            </w:tcBorders>
          </w:tcPr>
          <w:p w:rsidR="007904DD" w:rsidRPr="001423AF" w:rsidRDefault="007904DD" w:rsidP="00301A9A">
            <w:r w:rsidRPr="00701417">
              <w:rPr>
                <w:rFonts w:ascii="Times New Roman" w:hAnsi="Times New Roman" w:cs="Times New Roman"/>
                <w:color w:val="FF0000"/>
                <w:sz w:val="24"/>
                <w:szCs w:val="24"/>
              </w:rPr>
              <w:t>Воробьёвицкая поселенческая библиотека</w:t>
            </w:r>
          </w:p>
        </w:tc>
        <w:tc>
          <w:tcPr>
            <w:tcW w:w="1884" w:type="dxa"/>
            <w:tcBorders>
              <w:top w:val="single" w:sz="4" w:space="0" w:color="000000"/>
              <w:left w:val="single" w:sz="4" w:space="0" w:color="000000"/>
              <w:bottom w:val="single" w:sz="4" w:space="0" w:color="000000"/>
            </w:tcBorders>
          </w:tcPr>
          <w:p w:rsidR="007904DD" w:rsidRPr="00701417" w:rsidRDefault="007904DD" w:rsidP="00301A9A">
            <w:pPr>
              <w:rPr>
                <w:color w:val="FF0000"/>
              </w:rPr>
            </w:pPr>
            <w:proofErr w:type="spellStart"/>
            <w:r w:rsidRPr="00701417">
              <w:rPr>
                <w:rFonts w:ascii="Times New Roman" w:hAnsi="Times New Roman" w:cs="Times New Roman"/>
                <w:color w:val="FF0000"/>
                <w:sz w:val="24"/>
                <w:szCs w:val="24"/>
              </w:rPr>
              <w:t>П.Воробьёвица</w:t>
            </w:r>
            <w:proofErr w:type="spellEnd"/>
          </w:p>
        </w:tc>
        <w:tc>
          <w:tcPr>
            <w:tcW w:w="3969" w:type="dxa"/>
            <w:tcBorders>
              <w:top w:val="single" w:sz="4" w:space="0" w:color="000000"/>
              <w:left w:val="single" w:sz="4" w:space="0" w:color="000000"/>
              <w:bottom w:val="single" w:sz="4" w:space="0" w:color="000000"/>
              <w:right w:val="single" w:sz="4" w:space="0" w:color="000000"/>
            </w:tcBorders>
          </w:tcPr>
          <w:p w:rsidR="007904DD" w:rsidRPr="00701417" w:rsidRDefault="007904DD" w:rsidP="00301A9A">
            <w:pPr>
              <w:jc w:val="center"/>
              <w:rPr>
                <w:color w:val="FF0000"/>
              </w:rPr>
            </w:pPr>
            <w:r w:rsidRPr="00701417">
              <w:rPr>
                <w:color w:val="FF0000"/>
              </w:rPr>
              <w:t>7500 экземпляров книг</w:t>
            </w:r>
          </w:p>
        </w:tc>
      </w:tr>
      <w:tr w:rsidR="007904DD" w:rsidRPr="001423AF">
        <w:tc>
          <w:tcPr>
            <w:tcW w:w="720" w:type="dxa"/>
            <w:tcBorders>
              <w:top w:val="single" w:sz="4" w:space="0" w:color="000000"/>
              <w:left w:val="single" w:sz="4" w:space="0" w:color="000000"/>
              <w:bottom w:val="single" w:sz="4" w:space="0" w:color="000000"/>
            </w:tcBorders>
          </w:tcPr>
          <w:p w:rsidR="007904DD" w:rsidRPr="001423AF" w:rsidRDefault="007904DD" w:rsidP="00301A9A">
            <w:pPr>
              <w:jc w:val="center"/>
            </w:pPr>
            <w:r>
              <w:t>5</w:t>
            </w:r>
          </w:p>
        </w:tc>
        <w:tc>
          <w:tcPr>
            <w:tcW w:w="3600" w:type="dxa"/>
            <w:tcBorders>
              <w:top w:val="single" w:sz="4" w:space="0" w:color="000000"/>
              <w:left w:val="single" w:sz="4" w:space="0" w:color="000000"/>
              <w:bottom w:val="single" w:sz="4" w:space="0" w:color="000000"/>
            </w:tcBorders>
          </w:tcPr>
          <w:p w:rsidR="007904DD" w:rsidRDefault="007904DD" w:rsidP="00301A9A">
            <w:r w:rsidRPr="00701417">
              <w:rPr>
                <w:rFonts w:ascii="Times New Roman" w:hAnsi="Times New Roman" w:cs="Times New Roman"/>
                <w:color w:val="FF0000"/>
                <w:sz w:val="24"/>
                <w:szCs w:val="24"/>
              </w:rPr>
              <w:t>Семёновская поселенческая библиотека</w:t>
            </w:r>
          </w:p>
        </w:tc>
        <w:tc>
          <w:tcPr>
            <w:tcW w:w="1884" w:type="dxa"/>
            <w:tcBorders>
              <w:top w:val="single" w:sz="4" w:space="0" w:color="000000"/>
              <w:left w:val="single" w:sz="4" w:space="0" w:color="000000"/>
              <w:bottom w:val="single" w:sz="4" w:space="0" w:color="000000"/>
            </w:tcBorders>
          </w:tcPr>
          <w:p w:rsidR="007904DD" w:rsidRPr="00701417" w:rsidRDefault="007904DD" w:rsidP="00301A9A">
            <w:pPr>
              <w:rPr>
                <w:color w:val="FF0000"/>
              </w:rPr>
            </w:pPr>
            <w:r w:rsidRPr="00701417">
              <w:rPr>
                <w:rFonts w:ascii="Times New Roman" w:hAnsi="Times New Roman" w:cs="Times New Roman"/>
                <w:color w:val="FF0000"/>
                <w:sz w:val="24"/>
                <w:szCs w:val="24"/>
              </w:rPr>
              <w:t>С.Спас</w:t>
            </w:r>
          </w:p>
        </w:tc>
        <w:tc>
          <w:tcPr>
            <w:tcW w:w="3969" w:type="dxa"/>
            <w:tcBorders>
              <w:top w:val="single" w:sz="4" w:space="0" w:color="000000"/>
              <w:left w:val="single" w:sz="4" w:space="0" w:color="000000"/>
              <w:bottom w:val="single" w:sz="4" w:space="0" w:color="000000"/>
              <w:right w:val="single" w:sz="4" w:space="0" w:color="000000"/>
            </w:tcBorders>
          </w:tcPr>
          <w:p w:rsidR="007904DD" w:rsidRPr="009B281C" w:rsidRDefault="007904DD" w:rsidP="00301A9A">
            <w:pPr>
              <w:jc w:val="center"/>
              <w:rPr>
                <w:color w:val="FF0000"/>
              </w:rPr>
            </w:pPr>
            <w:r w:rsidRPr="009B281C">
              <w:rPr>
                <w:color w:val="FF0000"/>
              </w:rPr>
              <w:t>5200 экземпляров книг</w:t>
            </w:r>
          </w:p>
        </w:tc>
      </w:tr>
    </w:tbl>
    <w:p w:rsidR="007904DD"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В </w:t>
      </w:r>
      <w:r w:rsidR="00F85935">
        <w:rPr>
          <w:rFonts w:ascii="Times New Roman" w:hAnsi="Times New Roman" w:cs="Times New Roman"/>
          <w:sz w:val="24"/>
          <w:szCs w:val="24"/>
        </w:rPr>
        <w:t xml:space="preserve">сельских </w:t>
      </w:r>
      <w:r>
        <w:rPr>
          <w:rFonts w:ascii="Times New Roman" w:hAnsi="Times New Roman" w:cs="Times New Roman"/>
          <w:sz w:val="24"/>
          <w:szCs w:val="24"/>
        </w:rPr>
        <w:t>клубах</w:t>
      </w:r>
      <w:r w:rsidRPr="00EF7C8C">
        <w:rPr>
          <w:rFonts w:ascii="Times New Roman" w:hAnsi="Times New Roman" w:cs="Times New Roman"/>
          <w:sz w:val="24"/>
          <w:szCs w:val="24"/>
        </w:rPr>
        <w:t xml:space="preserve"> созданы взрослые и детские коллективы, работают кружки для взрослых и детей различных направлений: танцевальные, музыкальные</w:t>
      </w:r>
      <w:r>
        <w:rPr>
          <w:rFonts w:ascii="Times New Roman" w:hAnsi="Times New Roman" w:cs="Times New Roman"/>
          <w:sz w:val="24"/>
          <w:szCs w:val="24"/>
        </w:rPr>
        <w:t>, спортивные</w:t>
      </w:r>
      <w:r w:rsidRPr="00EF7C8C">
        <w:rPr>
          <w:rFonts w:ascii="Times New Roman" w:hAnsi="Times New Roman" w:cs="Times New Roman"/>
          <w:sz w:val="24"/>
          <w:szCs w:val="24"/>
        </w:rPr>
        <w:t xml:space="preserve"> и т.д.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соревнований по военно-прикладным видам спорта, Дни призывника, проведение единых социальных действий.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Задача в </w:t>
      </w:r>
      <w:proofErr w:type="spellStart"/>
      <w:r w:rsidRPr="00EF7C8C">
        <w:rPr>
          <w:rFonts w:ascii="Times New Roman" w:hAnsi="Times New Roman" w:cs="Times New Roman"/>
          <w:sz w:val="24"/>
          <w:szCs w:val="24"/>
        </w:rPr>
        <w:t>культурно-досуговых</w:t>
      </w:r>
      <w:proofErr w:type="spellEnd"/>
      <w:r w:rsidRPr="00EF7C8C">
        <w:rPr>
          <w:rFonts w:ascii="Times New Roman" w:hAnsi="Times New Roman" w:cs="Times New Roman"/>
          <w:sz w:val="24"/>
          <w:szCs w:val="24"/>
        </w:rPr>
        <w:t xml:space="preserve"> учреждениях - вводить инновационные формы организации досуга населения и  увеличить процент охвата населения. </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Проведение этих мероприятий позволит увеличить обеспеченность населения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w:t>
      </w:r>
      <w:proofErr w:type="spellStart"/>
      <w:r w:rsidRPr="00EF7C8C">
        <w:rPr>
          <w:rFonts w:ascii="Times New Roman" w:hAnsi="Times New Roman" w:cs="Times New Roman"/>
          <w:sz w:val="24"/>
          <w:szCs w:val="24"/>
        </w:rPr>
        <w:t>культурно-досуговыми</w:t>
      </w:r>
      <w:proofErr w:type="spellEnd"/>
      <w:r w:rsidRPr="00EF7C8C">
        <w:rPr>
          <w:rFonts w:ascii="Times New Roman" w:hAnsi="Times New Roman" w:cs="Times New Roman"/>
          <w:sz w:val="24"/>
          <w:szCs w:val="24"/>
        </w:rPr>
        <w:t xml:space="preserve">  услугами.</w:t>
      </w:r>
    </w:p>
    <w:p w:rsidR="007904DD"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2.1.4.2.Физическая культура и спорт</w:t>
      </w:r>
    </w:p>
    <w:tbl>
      <w:tblPr>
        <w:tblW w:w="0" w:type="auto"/>
        <w:tblInd w:w="-106" w:type="dxa"/>
        <w:tblLayout w:type="fixed"/>
        <w:tblLook w:val="0000"/>
      </w:tblPr>
      <w:tblGrid>
        <w:gridCol w:w="455"/>
        <w:gridCol w:w="3242"/>
        <w:gridCol w:w="1939"/>
        <w:gridCol w:w="3175"/>
      </w:tblGrid>
      <w:tr w:rsidR="007904DD" w:rsidRPr="001423AF">
        <w:tc>
          <w:tcPr>
            <w:tcW w:w="45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w:t>
            </w:r>
          </w:p>
        </w:tc>
        <w:tc>
          <w:tcPr>
            <w:tcW w:w="324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Наименование</w:t>
            </w:r>
          </w:p>
        </w:tc>
        <w:tc>
          <w:tcPr>
            <w:tcW w:w="1939"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 xml:space="preserve">Адрес </w:t>
            </w:r>
          </w:p>
        </w:tc>
        <w:tc>
          <w:tcPr>
            <w:tcW w:w="3175"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Состояние</w:t>
            </w:r>
          </w:p>
        </w:tc>
      </w:tr>
      <w:tr w:rsidR="007904DD" w:rsidRPr="001423AF">
        <w:trPr>
          <w:trHeight w:val="295"/>
        </w:trPr>
        <w:tc>
          <w:tcPr>
            <w:tcW w:w="45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1</w:t>
            </w:r>
          </w:p>
        </w:tc>
        <w:tc>
          <w:tcPr>
            <w:tcW w:w="324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2</w:t>
            </w:r>
          </w:p>
        </w:tc>
        <w:tc>
          <w:tcPr>
            <w:tcW w:w="1939"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3</w:t>
            </w:r>
          </w:p>
        </w:tc>
        <w:tc>
          <w:tcPr>
            <w:tcW w:w="3175"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b/>
                <w:bCs/>
                <w:sz w:val="24"/>
                <w:szCs w:val="24"/>
              </w:rPr>
              <w:t>4</w:t>
            </w:r>
          </w:p>
        </w:tc>
      </w:tr>
      <w:tr w:rsidR="007904DD" w:rsidRPr="00701417">
        <w:tc>
          <w:tcPr>
            <w:tcW w:w="455" w:type="dxa"/>
            <w:tcBorders>
              <w:top w:val="single" w:sz="4" w:space="0" w:color="000000"/>
              <w:left w:val="single" w:sz="4" w:space="0" w:color="000000"/>
              <w:bottom w:val="single" w:sz="4" w:space="0" w:color="000000"/>
            </w:tcBorders>
          </w:tcPr>
          <w:p w:rsidR="007904DD" w:rsidRPr="00701417"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1.</w:t>
            </w:r>
          </w:p>
        </w:tc>
        <w:tc>
          <w:tcPr>
            <w:tcW w:w="3242" w:type="dxa"/>
            <w:tcBorders>
              <w:top w:val="single" w:sz="4" w:space="0" w:color="000000"/>
              <w:left w:val="single" w:sz="4" w:space="0" w:color="000000"/>
              <w:bottom w:val="single" w:sz="4" w:space="0" w:color="000000"/>
            </w:tcBorders>
          </w:tcPr>
          <w:p w:rsidR="007904DD" w:rsidRPr="00701417" w:rsidRDefault="007904DD" w:rsidP="00701417">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shd w:val="clear" w:color="auto" w:fill="FFFFFF"/>
              </w:rPr>
              <w:t>Спортивный зал МО</w:t>
            </w:r>
            <w:r>
              <w:rPr>
                <w:rFonts w:ascii="Times New Roman" w:hAnsi="Times New Roman" w:cs="Times New Roman"/>
                <w:color w:val="FF0000"/>
                <w:sz w:val="24"/>
                <w:szCs w:val="24"/>
                <w:shd w:val="clear" w:color="auto" w:fill="FFFFFF"/>
              </w:rPr>
              <w:t xml:space="preserve">У </w:t>
            </w:r>
            <w:proofErr w:type="spellStart"/>
            <w:r w:rsidRPr="00701417">
              <w:rPr>
                <w:rFonts w:ascii="Times New Roman" w:hAnsi="Times New Roman" w:cs="Times New Roman"/>
                <w:color w:val="FF0000"/>
                <w:sz w:val="24"/>
                <w:szCs w:val="24"/>
                <w:shd w:val="clear" w:color="auto" w:fill="FFFFFF"/>
              </w:rPr>
              <w:t>Воробьёвицкой</w:t>
            </w:r>
            <w:proofErr w:type="spellEnd"/>
            <w:r w:rsidRPr="00701417">
              <w:rPr>
                <w:rFonts w:ascii="Times New Roman" w:hAnsi="Times New Roman" w:cs="Times New Roman"/>
                <w:color w:val="FF0000"/>
                <w:sz w:val="24"/>
                <w:szCs w:val="24"/>
                <w:shd w:val="clear" w:color="auto" w:fill="FFFFFF"/>
              </w:rPr>
              <w:t xml:space="preserve"> СОШ</w:t>
            </w:r>
          </w:p>
        </w:tc>
        <w:tc>
          <w:tcPr>
            <w:tcW w:w="1939" w:type="dxa"/>
            <w:tcBorders>
              <w:top w:val="single" w:sz="4" w:space="0" w:color="000000"/>
              <w:left w:val="single" w:sz="4" w:space="0" w:color="000000"/>
              <w:bottom w:val="single" w:sz="4" w:space="0" w:color="000000"/>
            </w:tcBorders>
          </w:tcPr>
          <w:p w:rsidR="007904DD" w:rsidRPr="00701417" w:rsidRDefault="007904DD" w:rsidP="00EF7C8C">
            <w:pPr>
              <w:pStyle w:val="afa"/>
              <w:rPr>
                <w:rFonts w:ascii="Times New Roman" w:hAnsi="Times New Roman" w:cs="Times New Roman"/>
                <w:color w:val="FF0000"/>
                <w:sz w:val="24"/>
                <w:szCs w:val="24"/>
              </w:rPr>
            </w:pPr>
            <w:proofErr w:type="spellStart"/>
            <w:r w:rsidRPr="00701417">
              <w:rPr>
                <w:rFonts w:ascii="Times New Roman" w:hAnsi="Times New Roman" w:cs="Times New Roman"/>
                <w:color w:val="FF0000"/>
                <w:sz w:val="24"/>
                <w:szCs w:val="24"/>
              </w:rPr>
              <w:t>П.Воробьёвица</w:t>
            </w:r>
            <w:proofErr w:type="spellEnd"/>
          </w:p>
        </w:tc>
        <w:tc>
          <w:tcPr>
            <w:tcW w:w="3175" w:type="dxa"/>
            <w:tcBorders>
              <w:top w:val="single" w:sz="4" w:space="0" w:color="000000"/>
              <w:left w:val="single" w:sz="4" w:space="0" w:color="000000"/>
              <w:bottom w:val="single" w:sz="4" w:space="0" w:color="000000"/>
              <w:right w:val="single" w:sz="4" w:space="0" w:color="000000"/>
            </w:tcBorders>
          </w:tcPr>
          <w:p w:rsidR="007904DD" w:rsidRPr="00701417"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Хорошее</w:t>
            </w:r>
          </w:p>
        </w:tc>
      </w:tr>
    </w:tbl>
    <w:p w:rsidR="007904DD" w:rsidRPr="00701417" w:rsidRDefault="007904DD" w:rsidP="00EF7C8C">
      <w:pPr>
        <w:pStyle w:val="afa"/>
        <w:rPr>
          <w:rFonts w:ascii="Times New Roman" w:hAnsi="Times New Roman" w:cs="Times New Roman"/>
          <w:color w:val="FF0000"/>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В </w:t>
      </w:r>
      <w:r>
        <w:rPr>
          <w:rFonts w:ascii="Times New Roman" w:hAnsi="Times New Roman" w:cs="Times New Roman"/>
          <w:sz w:val="24"/>
          <w:szCs w:val="24"/>
        </w:rPr>
        <w:t>сельском</w:t>
      </w:r>
      <w:r w:rsidRPr="00EF7C8C">
        <w:rPr>
          <w:rFonts w:ascii="Times New Roman" w:hAnsi="Times New Roman" w:cs="Times New Roman"/>
          <w:sz w:val="24"/>
          <w:szCs w:val="24"/>
        </w:rPr>
        <w:t xml:space="preserve">   поселении  ведется спортивная работа в многочисленных секциях</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На  территории </w:t>
      </w:r>
      <w:r>
        <w:rPr>
          <w:rFonts w:ascii="Times New Roman" w:hAnsi="Times New Roman" w:cs="Times New Roman"/>
          <w:sz w:val="24"/>
          <w:szCs w:val="24"/>
        </w:rPr>
        <w:t>сельского</w:t>
      </w:r>
      <w:r w:rsidR="007F41CA">
        <w:rPr>
          <w:rFonts w:ascii="Times New Roman" w:hAnsi="Times New Roman" w:cs="Times New Roman"/>
          <w:sz w:val="24"/>
          <w:szCs w:val="24"/>
        </w:rPr>
        <w:t xml:space="preserve">  поселения  имеются   2</w:t>
      </w:r>
      <w:r w:rsidRPr="00EF7C8C">
        <w:rPr>
          <w:rFonts w:ascii="Times New Roman" w:hAnsi="Times New Roman" w:cs="Times New Roman"/>
          <w:sz w:val="24"/>
          <w:szCs w:val="24"/>
        </w:rPr>
        <w:t xml:space="preserve">  спортивные  площадки, </w:t>
      </w:r>
      <w:r w:rsidR="007F41CA">
        <w:rPr>
          <w:rFonts w:ascii="Times New Roman" w:hAnsi="Times New Roman" w:cs="Times New Roman"/>
          <w:sz w:val="24"/>
          <w:szCs w:val="24"/>
        </w:rPr>
        <w:t>стадион,</w:t>
      </w:r>
      <w:r w:rsidRPr="00EF7C8C">
        <w:rPr>
          <w:rFonts w:ascii="Times New Roman" w:hAnsi="Times New Roman" w:cs="Times New Roman"/>
          <w:sz w:val="24"/>
          <w:szCs w:val="24"/>
        </w:rPr>
        <w:t xml:space="preserve"> где проводятся игры и соревнования по волейболу, баскетболу, футболу, военно-спортивные соревнования и т.д.</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В зимний период любимыми видами спорта среди насел</w:t>
      </w:r>
      <w:r>
        <w:rPr>
          <w:rFonts w:ascii="Times New Roman" w:hAnsi="Times New Roman" w:cs="Times New Roman"/>
          <w:sz w:val="24"/>
          <w:szCs w:val="24"/>
        </w:rPr>
        <w:t xml:space="preserve">ения является катание </w:t>
      </w:r>
      <w:r w:rsidRPr="00EF7C8C">
        <w:rPr>
          <w:rFonts w:ascii="Times New Roman" w:hAnsi="Times New Roman" w:cs="Times New Roman"/>
          <w:sz w:val="24"/>
          <w:szCs w:val="24"/>
        </w:rPr>
        <w:t xml:space="preserve">на лыжах.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Поселение достойно представляет многие виды спорта на районных и областных  соревнованиях. </w:t>
      </w:r>
    </w:p>
    <w:p w:rsidR="007904DD"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3.  Образование</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На территории поселения находитс</w:t>
      </w:r>
      <w:r>
        <w:rPr>
          <w:rFonts w:ascii="Times New Roman" w:hAnsi="Times New Roman" w:cs="Times New Roman"/>
          <w:sz w:val="24"/>
          <w:szCs w:val="24"/>
        </w:rPr>
        <w:t xml:space="preserve">я </w:t>
      </w:r>
      <w:r>
        <w:rPr>
          <w:rFonts w:ascii="Times New Roman" w:hAnsi="Times New Roman" w:cs="Times New Roman"/>
          <w:color w:val="FF0000"/>
          <w:sz w:val="24"/>
          <w:szCs w:val="24"/>
        </w:rPr>
        <w:t>1</w:t>
      </w:r>
      <w:r w:rsidRPr="0060795D">
        <w:rPr>
          <w:rFonts w:ascii="Times New Roman" w:hAnsi="Times New Roman" w:cs="Times New Roman"/>
          <w:color w:val="FF0000"/>
          <w:sz w:val="24"/>
          <w:szCs w:val="24"/>
        </w:rPr>
        <w:t xml:space="preserve"> школ</w:t>
      </w:r>
      <w:r>
        <w:rPr>
          <w:rFonts w:ascii="Times New Roman" w:hAnsi="Times New Roman" w:cs="Times New Roman"/>
          <w:color w:val="FF0000"/>
          <w:sz w:val="24"/>
          <w:szCs w:val="24"/>
        </w:rPr>
        <w:t>а</w:t>
      </w:r>
      <w:r w:rsidRPr="0060795D">
        <w:rPr>
          <w:rFonts w:ascii="Times New Roman" w:hAnsi="Times New Roman" w:cs="Times New Roman"/>
          <w:color w:val="FF0000"/>
          <w:sz w:val="24"/>
          <w:szCs w:val="24"/>
        </w:rPr>
        <w:t xml:space="preserve"> и </w:t>
      </w:r>
      <w:r>
        <w:rPr>
          <w:rFonts w:ascii="Times New Roman" w:hAnsi="Times New Roman" w:cs="Times New Roman"/>
          <w:color w:val="FF0000"/>
          <w:sz w:val="24"/>
          <w:szCs w:val="24"/>
        </w:rPr>
        <w:t>2</w:t>
      </w:r>
      <w:r w:rsidRPr="0060795D">
        <w:rPr>
          <w:rFonts w:ascii="Times New Roman" w:hAnsi="Times New Roman" w:cs="Times New Roman"/>
          <w:color w:val="FF0000"/>
          <w:sz w:val="24"/>
          <w:szCs w:val="24"/>
        </w:rPr>
        <w:t xml:space="preserve"> детски</w:t>
      </w:r>
      <w:r>
        <w:rPr>
          <w:rFonts w:ascii="Times New Roman" w:hAnsi="Times New Roman" w:cs="Times New Roman"/>
          <w:color w:val="FF0000"/>
          <w:sz w:val="24"/>
          <w:szCs w:val="24"/>
        </w:rPr>
        <w:t>х</w:t>
      </w:r>
      <w:r w:rsidRPr="0060795D">
        <w:rPr>
          <w:rFonts w:ascii="Times New Roman" w:hAnsi="Times New Roman" w:cs="Times New Roman"/>
          <w:color w:val="FF0000"/>
          <w:sz w:val="24"/>
          <w:szCs w:val="24"/>
        </w:rPr>
        <w:t xml:space="preserve"> сад</w:t>
      </w:r>
      <w:r>
        <w:rPr>
          <w:rFonts w:ascii="Times New Roman" w:hAnsi="Times New Roman" w:cs="Times New Roman"/>
          <w:color w:val="FF0000"/>
          <w:sz w:val="24"/>
          <w:szCs w:val="24"/>
        </w:rPr>
        <w:t>а</w:t>
      </w:r>
      <w:r w:rsidRPr="00EF7C8C">
        <w:rPr>
          <w:rFonts w:ascii="Times New Roman" w:hAnsi="Times New Roman" w:cs="Times New Roman"/>
          <w:sz w:val="24"/>
          <w:szCs w:val="24"/>
        </w:rPr>
        <w:t>. Численность  учащихся составляет</w:t>
      </w:r>
      <w:r w:rsidRPr="0060795D">
        <w:rPr>
          <w:rFonts w:ascii="Times New Roman" w:hAnsi="Times New Roman" w:cs="Times New Roman"/>
          <w:color w:val="FF0000"/>
          <w:sz w:val="24"/>
          <w:szCs w:val="24"/>
        </w:rPr>
        <w:t xml:space="preserve"> 4</w:t>
      </w:r>
      <w:r>
        <w:rPr>
          <w:rFonts w:ascii="Times New Roman" w:hAnsi="Times New Roman" w:cs="Times New Roman"/>
          <w:color w:val="FF0000"/>
          <w:sz w:val="24"/>
          <w:szCs w:val="24"/>
        </w:rPr>
        <w:t>5</w:t>
      </w:r>
      <w:r>
        <w:rPr>
          <w:rFonts w:ascii="Times New Roman" w:hAnsi="Times New Roman" w:cs="Times New Roman"/>
          <w:sz w:val="24"/>
          <w:szCs w:val="24"/>
        </w:rPr>
        <w:t xml:space="preserve"> </w:t>
      </w:r>
      <w:r w:rsidRPr="00EF7C8C">
        <w:rPr>
          <w:rFonts w:ascii="Times New Roman" w:hAnsi="Times New Roman" w:cs="Times New Roman"/>
          <w:sz w:val="24"/>
          <w:szCs w:val="24"/>
        </w:rPr>
        <w:t xml:space="preserve">человек и  </w:t>
      </w:r>
      <w:r>
        <w:rPr>
          <w:rFonts w:ascii="Times New Roman" w:hAnsi="Times New Roman" w:cs="Times New Roman"/>
          <w:color w:val="FF0000"/>
          <w:sz w:val="24"/>
          <w:szCs w:val="24"/>
        </w:rPr>
        <w:t>19</w:t>
      </w:r>
      <w:r w:rsidRPr="00EF7C8C">
        <w:rPr>
          <w:rFonts w:ascii="Times New Roman" w:hAnsi="Times New Roman" w:cs="Times New Roman"/>
          <w:color w:val="C00000"/>
          <w:sz w:val="24"/>
          <w:szCs w:val="24"/>
        </w:rPr>
        <w:t xml:space="preserve"> </w:t>
      </w:r>
      <w:r w:rsidRPr="00EF7C8C">
        <w:rPr>
          <w:rFonts w:ascii="Times New Roman" w:hAnsi="Times New Roman" w:cs="Times New Roman"/>
          <w:sz w:val="24"/>
          <w:szCs w:val="24"/>
        </w:rPr>
        <w:t xml:space="preserve">детей, посещающих детские сады.  </w:t>
      </w:r>
    </w:p>
    <w:p w:rsidR="007904DD" w:rsidRPr="00EF7C8C" w:rsidRDefault="007904DD" w:rsidP="00EF7C8C">
      <w:pPr>
        <w:pStyle w:val="afa"/>
        <w:rPr>
          <w:rFonts w:ascii="Times New Roman" w:hAnsi="Times New Roman" w:cs="Times New Roman"/>
          <w:sz w:val="24"/>
          <w:szCs w:val="24"/>
        </w:rPr>
      </w:pPr>
    </w:p>
    <w:tbl>
      <w:tblPr>
        <w:tblW w:w="0" w:type="auto"/>
        <w:tblInd w:w="-106" w:type="dxa"/>
        <w:tblLayout w:type="fixed"/>
        <w:tblLook w:val="0000"/>
      </w:tblPr>
      <w:tblGrid>
        <w:gridCol w:w="764"/>
        <w:gridCol w:w="5298"/>
        <w:gridCol w:w="1843"/>
        <w:gridCol w:w="992"/>
        <w:gridCol w:w="920"/>
      </w:tblGrid>
      <w:tr w:rsidR="007904DD" w:rsidRPr="001423AF">
        <w:tc>
          <w:tcPr>
            <w:tcW w:w="7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w:t>
            </w:r>
          </w:p>
          <w:p w:rsidR="007904DD" w:rsidRPr="001423AF" w:rsidRDefault="007904DD" w:rsidP="00EF7C8C">
            <w:pPr>
              <w:pStyle w:val="afa"/>
              <w:rPr>
                <w:rFonts w:ascii="Times New Roman" w:hAnsi="Times New Roman" w:cs="Times New Roman"/>
                <w:sz w:val="24"/>
                <w:szCs w:val="24"/>
              </w:rPr>
            </w:pPr>
            <w:proofErr w:type="spellStart"/>
            <w:proofErr w:type="gramStart"/>
            <w:r w:rsidRPr="001423AF">
              <w:rPr>
                <w:rFonts w:ascii="Times New Roman" w:hAnsi="Times New Roman" w:cs="Times New Roman"/>
                <w:sz w:val="24"/>
                <w:szCs w:val="24"/>
              </w:rPr>
              <w:t>п</w:t>
            </w:r>
            <w:proofErr w:type="spellEnd"/>
            <w:proofErr w:type="gramEnd"/>
            <w:r w:rsidRPr="001423AF">
              <w:rPr>
                <w:rFonts w:ascii="Times New Roman" w:hAnsi="Times New Roman" w:cs="Times New Roman"/>
                <w:sz w:val="24"/>
                <w:szCs w:val="24"/>
              </w:rPr>
              <w:t>/</w:t>
            </w:r>
            <w:proofErr w:type="spellStart"/>
            <w:r w:rsidRPr="001423AF">
              <w:rPr>
                <w:rFonts w:ascii="Times New Roman" w:hAnsi="Times New Roman" w:cs="Times New Roman"/>
                <w:sz w:val="24"/>
                <w:szCs w:val="24"/>
              </w:rPr>
              <w:t>п</w:t>
            </w:r>
            <w:proofErr w:type="spellEnd"/>
          </w:p>
        </w:tc>
        <w:tc>
          <w:tcPr>
            <w:tcW w:w="5298"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Наименование</w:t>
            </w:r>
          </w:p>
        </w:tc>
        <w:tc>
          <w:tcPr>
            <w:tcW w:w="1843"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 xml:space="preserve">Адрес </w:t>
            </w:r>
          </w:p>
        </w:tc>
        <w:tc>
          <w:tcPr>
            <w:tcW w:w="99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roofErr w:type="spellStart"/>
            <w:proofErr w:type="gramStart"/>
            <w:r w:rsidRPr="001423AF">
              <w:rPr>
                <w:rFonts w:ascii="Times New Roman" w:hAnsi="Times New Roman" w:cs="Times New Roman"/>
                <w:sz w:val="24"/>
                <w:szCs w:val="24"/>
              </w:rPr>
              <w:t>Мощ-ность</w:t>
            </w:r>
            <w:proofErr w:type="spellEnd"/>
            <w:proofErr w:type="gramEnd"/>
            <w:r w:rsidRPr="001423AF">
              <w:rPr>
                <w:rFonts w:ascii="Times New Roman" w:hAnsi="Times New Roman" w:cs="Times New Roman"/>
                <w:sz w:val="24"/>
                <w:szCs w:val="24"/>
              </w:rPr>
              <w:t>,</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место</w:t>
            </w:r>
          </w:p>
        </w:tc>
        <w:tc>
          <w:tcPr>
            <w:tcW w:w="920"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proofErr w:type="spellStart"/>
            <w:r w:rsidRPr="001423AF">
              <w:rPr>
                <w:rFonts w:ascii="Times New Roman" w:hAnsi="Times New Roman" w:cs="Times New Roman"/>
                <w:sz w:val="24"/>
                <w:szCs w:val="24"/>
              </w:rPr>
              <w:t>Этажн</w:t>
            </w:r>
            <w:proofErr w:type="spellEnd"/>
            <w:r w:rsidRPr="001423AF">
              <w:rPr>
                <w:rFonts w:ascii="Times New Roman" w:hAnsi="Times New Roman" w:cs="Times New Roman"/>
                <w:sz w:val="24"/>
                <w:szCs w:val="24"/>
              </w:rPr>
              <w:t>.</w:t>
            </w:r>
          </w:p>
        </w:tc>
      </w:tr>
      <w:tr w:rsidR="007904DD" w:rsidRPr="001423AF">
        <w:tc>
          <w:tcPr>
            <w:tcW w:w="7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w:t>
            </w:r>
          </w:p>
        </w:tc>
        <w:tc>
          <w:tcPr>
            <w:tcW w:w="5298" w:type="dxa"/>
            <w:tcBorders>
              <w:top w:val="single" w:sz="4" w:space="0" w:color="000000"/>
              <w:left w:val="single" w:sz="4" w:space="0" w:color="000000"/>
              <w:bottom w:val="single" w:sz="4" w:space="0" w:color="000000"/>
            </w:tcBorders>
          </w:tcPr>
          <w:p w:rsidR="007904DD" w:rsidRPr="00F4056E" w:rsidRDefault="007904DD" w:rsidP="00F4056E">
            <w:pPr>
              <w:pStyle w:val="afa"/>
              <w:rPr>
                <w:rFonts w:ascii="Times New Roman" w:hAnsi="Times New Roman" w:cs="Times New Roman"/>
                <w:color w:val="FF0000"/>
                <w:sz w:val="24"/>
                <w:szCs w:val="24"/>
              </w:rPr>
            </w:pPr>
            <w:r w:rsidRPr="00F4056E">
              <w:rPr>
                <w:rFonts w:ascii="Times New Roman" w:hAnsi="Times New Roman" w:cs="Times New Roman"/>
                <w:color w:val="FF0000"/>
                <w:sz w:val="24"/>
                <w:szCs w:val="24"/>
              </w:rPr>
              <w:t>Муниципальное   образовательное учреждение  Воробьёвицкая  средняя  общеобразовательная  школа</w:t>
            </w:r>
          </w:p>
        </w:tc>
        <w:tc>
          <w:tcPr>
            <w:tcW w:w="1843" w:type="dxa"/>
            <w:tcBorders>
              <w:top w:val="single" w:sz="4" w:space="0" w:color="000000"/>
              <w:left w:val="single" w:sz="4" w:space="0" w:color="000000"/>
              <w:bottom w:val="single" w:sz="4" w:space="0" w:color="000000"/>
            </w:tcBorders>
          </w:tcPr>
          <w:p w:rsidR="007904DD" w:rsidRPr="00F4056E" w:rsidRDefault="007904DD" w:rsidP="00EF7C8C">
            <w:pPr>
              <w:pStyle w:val="afa"/>
              <w:rPr>
                <w:rFonts w:ascii="Times New Roman" w:hAnsi="Times New Roman" w:cs="Times New Roman"/>
                <w:color w:val="FF0000"/>
                <w:sz w:val="24"/>
                <w:szCs w:val="24"/>
              </w:rPr>
            </w:pPr>
            <w:proofErr w:type="spellStart"/>
            <w:r w:rsidRPr="00F4056E">
              <w:rPr>
                <w:rFonts w:ascii="Times New Roman" w:hAnsi="Times New Roman" w:cs="Times New Roman"/>
                <w:color w:val="FF0000"/>
                <w:sz w:val="24"/>
                <w:szCs w:val="24"/>
              </w:rPr>
              <w:t>П.Воробьёвица</w:t>
            </w:r>
            <w:proofErr w:type="spellEnd"/>
          </w:p>
        </w:tc>
        <w:tc>
          <w:tcPr>
            <w:tcW w:w="992" w:type="dxa"/>
            <w:tcBorders>
              <w:top w:val="single" w:sz="4" w:space="0" w:color="000000"/>
              <w:left w:val="single" w:sz="4" w:space="0" w:color="000000"/>
              <w:bottom w:val="single" w:sz="4" w:space="0" w:color="000000"/>
            </w:tcBorders>
          </w:tcPr>
          <w:p w:rsidR="007904DD" w:rsidRPr="00F4056E" w:rsidRDefault="007904DD" w:rsidP="00EF7C8C">
            <w:pPr>
              <w:pStyle w:val="afa"/>
              <w:rPr>
                <w:rFonts w:ascii="Times New Roman" w:hAnsi="Times New Roman" w:cs="Times New Roman"/>
                <w:color w:val="FF0000"/>
                <w:sz w:val="24"/>
                <w:szCs w:val="24"/>
              </w:rPr>
            </w:pPr>
            <w:r w:rsidRPr="00F4056E">
              <w:rPr>
                <w:rFonts w:ascii="Times New Roman" w:hAnsi="Times New Roman" w:cs="Times New Roman"/>
                <w:color w:val="FF0000"/>
                <w:sz w:val="24"/>
                <w:szCs w:val="24"/>
              </w:rPr>
              <w:t>45</w:t>
            </w:r>
          </w:p>
        </w:tc>
        <w:tc>
          <w:tcPr>
            <w:tcW w:w="920" w:type="dxa"/>
            <w:tcBorders>
              <w:top w:val="single" w:sz="4" w:space="0" w:color="000000"/>
              <w:left w:val="single" w:sz="4" w:space="0" w:color="000000"/>
              <w:bottom w:val="single" w:sz="4" w:space="0" w:color="000000"/>
              <w:right w:val="single" w:sz="4" w:space="0" w:color="000000"/>
            </w:tcBorders>
          </w:tcPr>
          <w:p w:rsidR="007904DD" w:rsidRPr="00F4056E" w:rsidRDefault="007904DD" w:rsidP="00EF7C8C">
            <w:pPr>
              <w:pStyle w:val="afa"/>
              <w:rPr>
                <w:rFonts w:ascii="Times New Roman" w:hAnsi="Times New Roman" w:cs="Times New Roman"/>
                <w:color w:val="FF0000"/>
                <w:sz w:val="24"/>
                <w:szCs w:val="24"/>
              </w:rPr>
            </w:pPr>
            <w:r w:rsidRPr="00F4056E">
              <w:rPr>
                <w:rFonts w:ascii="Times New Roman" w:hAnsi="Times New Roman" w:cs="Times New Roman"/>
                <w:color w:val="FF0000"/>
                <w:sz w:val="24"/>
                <w:szCs w:val="24"/>
              </w:rPr>
              <w:t>1</w:t>
            </w:r>
          </w:p>
        </w:tc>
      </w:tr>
      <w:tr w:rsidR="007904DD" w:rsidRPr="001423AF">
        <w:tc>
          <w:tcPr>
            <w:tcW w:w="7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2</w:t>
            </w:r>
          </w:p>
        </w:tc>
        <w:tc>
          <w:tcPr>
            <w:tcW w:w="5298" w:type="dxa"/>
            <w:tcBorders>
              <w:top w:val="single" w:sz="4" w:space="0" w:color="000000"/>
              <w:left w:val="single" w:sz="4" w:space="0" w:color="000000"/>
              <w:bottom w:val="single" w:sz="4" w:space="0" w:color="000000"/>
            </w:tcBorders>
          </w:tcPr>
          <w:p w:rsidR="007904DD" w:rsidRPr="00F4056E" w:rsidRDefault="007904DD" w:rsidP="0060795D">
            <w:pPr>
              <w:pStyle w:val="afa"/>
              <w:rPr>
                <w:rFonts w:ascii="Times New Roman" w:hAnsi="Times New Roman" w:cs="Times New Roman"/>
                <w:color w:val="FF0000"/>
                <w:sz w:val="24"/>
                <w:szCs w:val="24"/>
              </w:rPr>
            </w:pPr>
            <w:r>
              <w:rPr>
                <w:rFonts w:ascii="Times New Roman" w:hAnsi="Times New Roman" w:cs="Times New Roman"/>
                <w:color w:val="FF0000"/>
                <w:sz w:val="24"/>
                <w:szCs w:val="24"/>
              </w:rPr>
              <w:t>Муниципальное дошкольное образовательное учреждение Семёновский детский сад</w:t>
            </w:r>
          </w:p>
        </w:tc>
        <w:tc>
          <w:tcPr>
            <w:tcW w:w="1843" w:type="dxa"/>
            <w:tcBorders>
              <w:top w:val="single" w:sz="4" w:space="0" w:color="000000"/>
              <w:left w:val="single" w:sz="4" w:space="0" w:color="000000"/>
              <w:bottom w:val="single" w:sz="4" w:space="0" w:color="000000"/>
            </w:tcBorders>
          </w:tcPr>
          <w:p w:rsidR="007904DD" w:rsidRPr="00F4056E"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С.Спас</w:t>
            </w:r>
          </w:p>
        </w:tc>
        <w:tc>
          <w:tcPr>
            <w:tcW w:w="992" w:type="dxa"/>
            <w:tcBorders>
              <w:top w:val="single" w:sz="4" w:space="0" w:color="000000"/>
              <w:left w:val="single" w:sz="4" w:space="0" w:color="000000"/>
              <w:bottom w:val="single" w:sz="4" w:space="0" w:color="000000"/>
            </w:tcBorders>
          </w:tcPr>
          <w:p w:rsidR="007904DD" w:rsidRPr="00F4056E"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920" w:type="dxa"/>
            <w:tcBorders>
              <w:top w:val="single" w:sz="4" w:space="0" w:color="000000"/>
              <w:left w:val="single" w:sz="4" w:space="0" w:color="000000"/>
              <w:bottom w:val="single" w:sz="4" w:space="0" w:color="000000"/>
              <w:right w:val="single" w:sz="4" w:space="0" w:color="000000"/>
            </w:tcBorders>
          </w:tcPr>
          <w:p w:rsidR="007904DD" w:rsidRPr="00F4056E"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2</w:t>
            </w:r>
          </w:p>
        </w:tc>
      </w:tr>
      <w:tr w:rsidR="007904DD" w:rsidRPr="001423AF">
        <w:tc>
          <w:tcPr>
            <w:tcW w:w="764"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3</w:t>
            </w:r>
          </w:p>
        </w:tc>
        <w:tc>
          <w:tcPr>
            <w:tcW w:w="5298" w:type="dxa"/>
            <w:tcBorders>
              <w:top w:val="single" w:sz="4" w:space="0" w:color="000000"/>
              <w:left w:val="single" w:sz="4" w:space="0" w:color="000000"/>
              <w:bottom w:val="single" w:sz="4" w:space="0" w:color="000000"/>
            </w:tcBorders>
          </w:tcPr>
          <w:p w:rsidR="007904DD" w:rsidRPr="00F4056E" w:rsidRDefault="007904DD" w:rsidP="00F4056E">
            <w:pPr>
              <w:pStyle w:val="afa"/>
              <w:rPr>
                <w:rFonts w:ascii="Times New Roman" w:hAnsi="Times New Roman" w:cs="Times New Roman"/>
                <w:color w:val="FF0000"/>
                <w:sz w:val="24"/>
                <w:szCs w:val="24"/>
              </w:rPr>
            </w:pPr>
            <w:r w:rsidRPr="00F4056E">
              <w:rPr>
                <w:rFonts w:ascii="Times New Roman" w:hAnsi="Times New Roman" w:cs="Times New Roman"/>
                <w:color w:val="FF0000"/>
                <w:sz w:val="24"/>
                <w:szCs w:val="24"/>
              </w:rPr>
              <w:t xml:space="preserve">Муниципальное     дошкольное образовательное учреждение  </w:t>
            </w:r>
            <w:proofErr w:type="spellStart"/>
            <w:r w:rsidRPr="00F4056E">
              <w:rPr>
                <w:rFonts w:ascii="Times New Roman" w:hAnsi="Times New Roman" w:cs="Times New Roman"/>
                <w:color w:val="FF0000"/>
                <w:sz w:val="24"/>
                <w:szCs w:val="24"/>
              </w:rPr>
              <w:t>Воробьёвицкий</w:t>
            </w:r>
            <w:proofErr w:type="spellEnd"/>
            <w:r w:rsidRPr="00F4056E">
              <w:rPr>
                <w:rFonts w:ascii="Times New Roman" w:hAnsi="Times New Roman" w:cs="Times New Roman"/>
                <w:color w:val="FF0000"/>
                <w:sz w:val="24"/>
                <w:szCs w:val="24"/>
              </w:rPr>
              <w:t xml:space="preserve">   детский сад  </w:t>
            </w:r>
          </w:p>
        </w:tc>
        <w:tc>
          <w:tcPr>
            <w:tcW w:w="1843" w:type="dxa"/>
            <w:tcBorders>
              <w:top w:val="single" w:sz="4" w:space="0" w:color="000000"/>
              <w:left w:val="single" w:sz="4" w:space="0" w:color="000000"/>
              <w:bottom w:val="single" w:sz="4" w:space="0" w:color="000000"/>
            </w:tcBorders>
          </w:tcPr>
          <w:p w:rsidR="007904DD" w:rsidRPr="00F4056E" w:rsidRDefault="007904DD" w:rsidP="00EF7C8C">
            <w:pPr>
              <w:pStyle w:val="afa"/>
              <w:rPr>
                <w:rFonts w:ascii="Times New Roman" w:hAnsi="Times New Roman" w:cs="Times New Roman"/>
                <w:color w:val="FF0000"/>
                <w:sz w:val="24"/>
                <w:szCs w:val="24"/>
                <w:shd w:val="clear" w:color="auto" w:fill="FFFFFF"/>
              </w:rPr>
            </w:pPr>
            <w:proofErr w:type="spellStart"/>
            <w:r w:rsidRPr="00F4056E">
              <w:rPr>
                <w:rFonts w:ascii="Times New Roman" w:hAnsi="Times New Roman" w:cs="Times New Roman"/>
                <w:color w:val="FF0000"/>
                <w:sz w:val="24"/>
                <w:szCs w:val="24"/>
              </w:rPr>
              <w:t>П.Воробьёвица</w:t>
            </w:r>
            <w:proofErr w:type="spellEnd"/>
          </w:p>
        </w:tc>
        <w:tc>
          <w:tcPr>
            <w:tcW w:w="992" w:type="dxa"/>
            <w:tcBorders>
              <w:top w:val="single" w:sz="4" w:space="0" w:color="000000"/>
              <w:left w:val="single" w:sz="4" w:space="0" w:color="000000"/>
              <w:bottom w:val="single" w:sz="4" w:space="0" w:color="000000"/>
            </w:tcBorders>
          </w:tcPr>
          <w:p w:rsidR="007904DD" w:rsidRPr="0060795D" w:rsidRDefault="007904DD" w:rsidP="00EF7C8C">
            <w:pPr>
              <w:pStyle w:val="afa"/>
              <w:rPr>
                <w:rFonts w:ascii="Times New Roman" w:hAnsi="Times New Roman" w:cs="Times New Roman"/>
                <w:color w:val="FF0000"/>
                <w:sz w:val="24"/>
                <w:szCs w:val="24"/>
              </w:rPr>
            </w:pPr>
            <w:r w:rsidRPr="0060795D">
              <w:rPr>
                <w:rFonts w:ascii="Times New Roman" w:hAnsi="Times New Roman" w:cs="Times New Roman"/>
                <w:color w:val="FF0000"/>
                <w:sz w:val="24"/>
                <w:szCs w:val="24"/>
              </w:rPr>
              <w:t>16</w:t>
            </w:r>
          </w:p>
        </w:tc>
        <w:tc>
          <w:tcPr>
            <w:tcW w:w="920" w:type="dxa"/>
            <w:tcBorders>
              <w:top w:val="single" w:sz="4" w:space="0" w:color="000000"/>
              <w:left w:val="single" w:sz="4" w:space="0" w:color="000000"/>
              <w:bottom w:val="single" w:sz="4" w:space="0" w:color="000000"/>
              <w:right w:val="single" w:sz="4" w:space="0" w:color="000000"/>
            </w:tcBorders>
          </w:tcPr>
          <w:p w:rsidR="007904DD" w:rsidRPr="0060795D" w:rsidRDefault="007904DD" w:rsidP="00EF7C8C">
            <w:pPr>
              <w:pStyle w:val="afa"/>
              <w:rPr>
                <w:rFonts w:ascii="Times New Roman" w:hAnsi="Times New Roman" w:cs="Times New Roman"/>
                <w:color w:val="FF0000"/>
                <w:sz w:val="24"/>
                <w:szCs w:val="24"/>
              </w:rPr>
            </w:pPr>
            <w:r w:rsidRPr="0060795D">
              <w:rPr>
                <w:rFonts w:ascii="Times New Roman" w:hAnsi="Times New Roman" w:cs="Times New Roman"/>
                <w:color w:val="FF0000"/>
                <w:sz w:val="24"/>
                <w:szCs w:val="24"/>
              </w:rPr>
              <w:t>1</w:t>
            </w:r>
          </w:p>
        </w:tc>
      </w:tr>
    </w:tbl>
    <w:p w:rsidR="007904DD"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Система  образования,  включает  все  её  ступени – от детского  дошкольного  образования  до  </w:t>
      </w:r>
      <w:r>
        <w:rPr>
          <w:rFonts w:ascii="Times New Roman" w:hAnsi="Times New Roman" w:cs="Times New Roman"/>
          <w:sz w:val="24"/>
          <w:szCs w:val="24"/>
        </w:rPr>
        <w:t>среднего</w:t>
      </w:r>
      <w:r w:rsidRPr="00EF7C8C">
        <w:rPr>
          <w:rFonts w:ascii="Times New Roman" w:hAnsi="Times New Roman" w:cs="Times New Roman"/>
          <w:sz w:val="24"/>
          <w:szCs w:val="24"/>
        </w:rPr>
        <w:t xml:space="preserve">. Это  дает   возможность  адекватно  реагировать  на  меняющиеся  условия  жизни  </w:t>
      </w:r>
      <w:r>
        <w:rPr>
          <w:rFonts w:ascii="Times New Roman" w:hAnsi="Times New Roman" w:cs="Times New Roman"/>
          <w:sz w:val="24"/>
          <w:szCs w:val="24"/>
        </w:rPr>
        <w:t>общества.  В  поселении действую</w:t>
      </w:r>
      <w:r w:rsidRPr="00EF7C8C">
        <w:rPr>
          <w:rFonts w:ascii="Times New Roman" w:hAnsi="Times New Roman" w:cs="Times New Roman"/>
          <w:sz w:val="24"/>
          <w:szCs w:val="24"/>
        </w:rPr>
        <w:t xml:space="preserve">т  </w:t>
      </w:r>
      <w:r>
        <w:rPr>
          <w:rFonts w:ascii="Times New Roman" w:hAnsi="Times New Roman" w:cs="Times New Roman"/>
          <w:sz w:val="24"/>
          <w:szCs w:val="24"/>
        </w:rPr>
        <w:t>1</w:t>
      </w:r>
      <w:r w:rsidRPr="00EF7C8C">
        <w:rPr>
          <w:rFonts w:ascii="Times New Roman" w:hAnsi="Times New Roman" w:cs="Times New Roman"/>
          <w:sz w:val="24"/>
          <w:szCs w:val="24"/>
        </w:rPr>
        <w:t xml:space="preserve"> школ</w:t>
      </w:r>
      <w:r>
        <w:rPr>
          <w:rFonts w:ascii="Times New Roman" w:hAnsi="Times New Roman" w:cs="Times New Roman"/>
          <w:sz w:val="24"/>
          <w:szCs w:val="24"/>
        </w:rPr>
        <w:t>а, два  дошкольных учреждений</w:t>
      </w:r>
      <w:r w:rsidRPr="00EF7C8C">
        <w:rPr>
          <w:rFonts w:ascii="Times New Roman" w:hAnsi="Times New Roman" w:cs="Times New Roman"/>
          <w:sz w:val="24"/>
          <w:szCs w:val="24"/>
        </w:rPr>
        <w:t>.</w:t>
      </w:r>
    </w:p>
    <w:p w:rsidR="007904DD"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2.1.4.4.   Здравоохранение</w:t>
      </w:r>
    </w:p>
    <w:p w:rsidR="007904DD" w:rsidRPr="00E67845" w:rsidRDefault="007904DD" w:rsidP="00EF7C8C">
      <w:pPr>
        <w:pStyle w:val="afa"/>
        <w:rPr>
          <w:rFonts w:ascii="Times New Roman" w:hAnsi="Times New Roman" w:cs="Times New Roman"/>
          <w:color w:val="FF0000"/>
          <w:sz w:val="24"/>
          <w:szCs w:val="24"/>
        </w:rPr>
      </w:pPr>
      <w:r w:rsidRPr="00EF7C8C">
        <w:rPr>
          <w:rFonts w:ascii="Times New Roman" w:hAnsi="Times New Roman" w:cs="Times New Roman"/>
          <w:sz w:val="24"/>
          <w:szCs w:val="24"/>
        </w:rPr>
        <w:t xml:space="preserve">            </w:t>
      </w:r>
      <w:r w:rsidRPr="00E67845">
        <w:rPr>
          <w:rFonts w:ascii="Times New Roman" w:hAnsi="Times New Roman" w:cs="Times New Roman"/>
          <w:color w:val="FF0000"/>
          <w:sz w:val="24"/>
          <w:szCs w:val="24"/>
        </w:rPr>
        <w:t>На территории поселения находится  1 фельдшерско-акушерский пункт, 1 фельдшерский пункт и 1 врачебная амбулатория.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w:t>
      </w:r>
    </w:p>
    <w:p w:rsidR="007904DD" w:rsidRPr="00EF7C8C" w:rsidRDefault="007904DD"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tbl>
      <w:tblPr>
        <w:tblpPr w:leftFromText="180" w:rightFromText="180" w:vertAnchor="page" w:horzAnchor="margin" w:tblpXSpec="center" w:tblpY="1006"/>
        <w:tblW w:w="0" w:type="auto"/>
        <w:tblLayout w:type="fixed"/>
        <w:tblLook w:val="04A0"/>
      </w:tblPr>
      <w:tblGrid>
        <w:gridCol w:w="2010"/>
        <w:gridCol w:w="1668"/>
        <w:gridCol w:w="1050"/>
        <w:gridCol w:w="2524"/>
      </w:tblGrid>
      <w:tr w:rsidR="004F1651" w:rsidTr="004F1651">
        <w:tc>
          <w:tcPr>
            <w:tcW w:w="2010" w:type="dxa"/>
            <w:tcBorders>
              <w:top w:val="single" w:sz="4" w:space="0" w:color="000000"/>
              <w:left w:val="single" w:sz="4" w:space="0" w:color="000000"/>
              <w:bottom w:val="single" w:sz="4" w:space="0" w:color="000000"/>
              <w:right w:val="nil"/>
            </w:tcBorders>
            <w:hideMark/>
          </w:tcPr>
          <w:p w:rsidR="004F1651" w:rsidRDefault="004F1651">
            <w:pPr>
              <w:pStyle w:val="afa"/>
              <w:rPr>
                <w:rFonts w:ascii="Times New Roman" w:hAnsi="Times New Roman" w:cs="Times New Roman"/>
                <w:color w:val="FF0000"/>
                <w:sz w:val="24"/>
                <w:szCs w:val="24"/>
              </w:rPr>
            </w:pPr>
            <w:proofErr w:type="spellStart"/>
            <w:r>
              <w:rPr>
                <w:rFonts w:ascii="Times New Roman" w:hAnsi="Times New Roman" w:cs="Times New Roman"/>
                <w:color w:val="FF0000"/>
                <w:sz w:val="24"/>
                <w:szCs w:val="24"/>
              </w:rPr>
              <w:t>Воробьёвицкий</w:t>
            </w:r>
            <w:proofErr w:type="spellEnd"/>
            <w:r>
              <w:rPr>
                <w:rFonts w:ascii="Times New Roman" w:hAnsi="Times New Roman" w:cs="Times New Roman"/>
                <w:color w:val="FF0000"/>
                <w:sz w:val="24"/>
                <w:szCs w:val="24"/>
              </w:rPr>
              <w:t xml:space="preserve"> ФАП</w:t>
            </w:r>
          </w:p>
        </w:tc>
        <w:tc>
          <w:tcPr>
            <w:tcW w:w="1668" w:type="dxa"/>
            <w:tcBorders>
              <w:top w:val="single" w:sz="4" w:space="0" w:color="000000"/>
              <w:left w:val="single" w:sz="4" w:space="0" w:color="000000"/>
              <w:bottom w:val="single" w:sz="4" w:space="0" w:color="000000"/>
              <w:right w:val="nil"/>
            </w:tcBorders>
            <w:vAlign w:val="center"/>
            <w:hideMark/>
          </w:tcPr>
          <w:p w:rsidR="004F1651" w:rsidRDefault="004F1651">
            <w:pPr>
              <w:pStyle w:val="afa"/>
              <w:rPr>
                <w:rFonts w:ascii="Times New Roman" w:hAnsi="Times New Roman" w:cs="Times New Roman"/>
                <w:color w:val="FF0000"/>
                <w:sz w:val="24"/>
                <w:szCs w:val="24"/>
              </w:rPr>
            </w:pPr>
            <w:proofErr w:type="spellStart"/>
            <w:r>
              <w:rPr>
                <w:rFonts w:ascii="Times New Roman" w:hAnsi="Times New Roman" w:cs="Times New Roman"/>
                <w:color w:val="FF0000"/>
                <w:sz w:val="24"/>
                <w:szCs w:val="24"/>
              </w:rPr>
              <w:t>П.Воробьёвица,Ул</w:t>
            </w:r>
            <w:proofErr w:type="gramStart"/>
            <w:r>
              <w:rPr>
                <w:rFonts w:ascii="Times New Roman" w:hAnsi="Times New Roman" w:cs="Times New Roman"/>
                <w:color w:val="FF0000"/>
                <w:sz w:val="24"/>
                <w:szCs w:val="24"/>
              </w:rPr>
              <w:t>.Р</w:t>
            </w:r>
            <w:proofErr w:type="gramEnd"/>
            <w:r>
              <w:rPr>
                <w:rFonts w:ascii="Times New Roman" w:hAnsi="Times New Roman" w:cs="Times New Roman"/>
                <w:color w:val="FF0000"/>
                <w:sz w:val="24"/>
                <w:szCs w:val="24"/>
              </w:rPr>
              <w:t>абочая</w:t>
            </w:r>
            <w:proofErr w:type="spellEnd"/>
          </w:p>
        </w:tc>
        <w:tc>
          <w:tcPr>
            <w:tcW w:w="1050" w:type="dxa"/>
            <w:tcBorders>
              <w:top w:val="single" w:sz="4" w:space="0" w:color="000000"/>
              <w:left w:val="single" w:sz="4" w:space="0" w:color="000000"/>
              <w:bottom w:val="single" w:sz="4" w:space="0" w:color="000000"/>
              <w:right w:val="nil"/>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1</w:t>
            </w:r>
          </w:p>
        </w:tc>
        <w:tc>
          <w:tcPr>
            <w:tcW w:w="2524" w:type="dxa"/>
            <w:tcBorders>
              <w:top w:val="single" w:sz="4" w:space="0" w:color="000000"/>
              <w:left w:val="single" w:sz="4" w:space="0" w:color="000000"/>
              <w:bottom w:val="single" w:sz="4" w:space="0" w:color="000000"/>
              <w:right w:val="single" w:sz="4" w:space="0" w:color="000000"/>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удовлетворительное</w:t>
            </w:r>
          </w:p>
        </w:tc>
      </w:tr>
      <w:tr w:rsidR="004F1651" w:rsidTr="004F1651">
        <w:trPr>
          <w:trHeight w:val="214"/>
        </w:trPr>
        <w:tc>
          <w:tcPr>
            <w:tcW w:w="2010" w:type="dxa"/>
            <w:tcBorders>
              <w:top w:val="single" w:sz="4" w:space="0" w:color="000000"/>
              <w:left w:val="single" w:sz="4" w:space="0" w:color="000000"/>
              <w:bottom w:val="single" w:sz="4" w:space="0" w:color="000000"/>
              <w:right w:val="nil"/>
            </w:tcBorders>
            <w:hideMark/>
          </w:tcPr>
          <w:p w:rsidR="004F1651" w:rsidRDefault="004F1651">
            <w:pPr>
              <w:pStyle w:val="afa"/>
              <w:rPr>
                <w:rFonts w:ascii="Times New Roman" w:hAnsi="Times New Roman" w:cs="Times New Roman"/>
                <w:color w:val="FF0000"/>
                <w:sz w:val="24"/>
                <w:szCs w:val="24"/>
              </w:rPr>
            </w:pPr>
            <w:proofErr w:type="spellStart"/>
            <w:r>
              <w:rPr>
                <w:rFonts w:ascii="Times New Roman" w:hAnsi="Times New Roman" w:cs="Times New Roman"/>
                <w:color w:val="FF0000"/>
                <w:sz w:val="24"/>
                <w:szCs w:val="24"/>
              </w:rPr>
              <w:t>Лажборовицкий</w:t>
            </w:r>
            <w:proofErr w:type="spellEnd"/>
            <w:r>
              <w:rPr>
                <w:rFonts w:ascii="Times New Roman" w:hAnsi="Times New Roman" w:cs="Times New Roman"/>
                <w:color w:val="FF0000"/>
                <w:sz w:val="24"/>
                <w:szCs w:val="24"/>
              </w:rPr>
              <w:t xml:space="preserve"> ФП</w:t>
            </w:r>
          </w:p>
        </w:tc>
        <w:tc>
          <w:tcPr>
            <w:tcW w:w="1668" w:type="dxa"/>
            <w:tcBorders>
              <w:top w:val="single" w:sz="4" w:space="0" w:color="000000"/>
              <w:left w:val="single" w:sz="4" w:space="0" w:color="000000"/>
              <w:bottom w:val="single" w:sz="4" w:space="0" w:color="000000"/>
              <w:right w:val="nil"/>
            </w:tcBorders>
            <w:vAlign w:val="center"/>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П.Лажборовица, ул</w:t>
            </w:r>
            <w:proofErr w:type="gramStart"/>
            <w:r>
              <w:rPr>
                <w:rFonts w:ascii="Times New Roman" w:hAnsi="Times New Roman" w:cs="Times New Roman"/>
                <w:color w:val="FF0000"/>
                <w:sz w:val="24"/>
                <w:szCs w:val="24"/>
              </w:rPr>
              <w:t>.Ц</w:t>
            </w:r>
            <w:proofErr w:type="gramEnd"/>
            <w:r>
              <w:rPr>
                <w:rFonts w:ascii="Times New Roman" w:hAnsi="Times New Roman" w:cs="Times New Roman"/>
                <w:color w:val="FF0000"/>
                <w:sz w:val="24"/>
                <w:szCs w:val="24"/>
              </w:rPr>
              <w:t>ентральная</w:t>
            </w:r>
          </w:p>
        </w:tc>
        <w:tc>
          <w:tcPr>
            <w:tcW w:w="1050" w:type="dxa"/>
            <w:tcBorders>
              <w:top w:val="single" w:sz="4" w:space="0" w:color="000000"/>
              <w:left w:val="single" w:sz="4" w:space="0" w:color="000000"/>
              <w:bottom w:val="single" w:sz="4" w:space="0" w:color="000000"/>
              <w:right w:val="nil"/>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1</w:t>
            </w:r>
          </w:p>
        </w:tc>
        <w:tc>
          <w:tcPr>
            <w:tcW w:w="2524" w:type="dxa"/>
            <w:tcBorders>
              <w:top w:val="single" w:sz="4" w:space="0" w:color="000000"/>
              <w:left w:val="single" w:sz="4" w:space="0" w:color="000000"/>
              <w:bottom w:val="single" w:sz="4" w:space="0" w:color="000000"/>
              <w:right w:val="single" w:sz="4" w:space="0" w:color="000000"/>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удовлетворительное</w:t>
            </w:r>
          </w:p>
        </w:tc>
      </w:tr>
      <w:tr w:rsidR="004F1651" w:rsidTr="004F1651">
        <w:trPr>
          <w:trHeight w:val="214"/>
        </w:trPr>
        <w:tc>
          <w:tcPr>
            <w:tcW w:w="2010" w:type="dxa"/>
            <w:tcBorders>
              <w:top w:val="single" w:sz="4" w:space="0" w:color="000000"/>
              <w:left w:val="single" w:sz="4" w:space="0" w:color="000000"/>
              <w:bottom w:val="single" w:sz="4" w:space="0" w:color="000000"/>
              <w:right w:val="nil"/>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Врачебная амбулатория</w:t>
            </w:r>
          </w:p>
        </w:tc>
        <w:tc>
          <w:tcPr>
            <w:tcW w:w="1668" w:type="dxa"/>
            <w:tcBorders>
              <w:top w:val="single" w:sz="4" w:space="0" w:color="000000"/>
              <w:left w:val="single" w:sz="4" w:space="0" w:color="000000"/>
              <w:bottom w:val="single" w:sz="4" w:space="0" w:color="000000"/>
              <w:right w:val="nil"/>
            </w:tcBorders>
            <w:vAlign w:val="center"/>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С.Спас, ул</w:t>
            </w:r>
            <w:proofErr w:type="gramStart"/>
            <w:r>
              <w:rPr>
                <w:rFonts w:ascii="Times New Roman" w:hAnsi="Times New Roman" w:cs="Times New Roman"/>
                <w:color w:val="FF0000"/>
                <w:sz w:val="24"/>
                <w:szCs w:val="24"/>
              </w:rPr>
              <w:t>.Ц</w:t>
            </w:r>
            <w:proofErr w:type="gramEnd"/>
            <w:r>
              <w:rPr>
                <w:rFonts w:ascii="Times New Roman" w:hAnsi="Times New Roman" w:cs="Times New Roman"/>
                <w:color w:val="FF0000"/>
                <w:sz w:val="24"/>
                <w:szCs w:val="24"/>
              </w:rPr>
              <w:t>ентральная</w:t>
            </w:r>
          </w:p>
        </w:tc>
        <w:tc>
          <w:tcPr>
            <w:tcW w:w="1050" w:type="dxa"/>
            <w:tcBorders>
              <w:top w:val="single" w:sz="4" w:space="0" w:color="000000"/>
              <w:left w:val="single" w:sz="4" w:space="0" w:color="000000"/>
              <w:bottom w:val="single" w:sz="4" w:space="0" w:color="000000"/>
              <w:right w:val="nil"/>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1</w:t>
            </w:r>
          </w:p>
        </w:tc>
        <w:tc>
          <w:tcPr>
            <w:tcW w:w="2524" w:type="dxa"/>
            <w:tcBorders>
              <w:top w:val="single" w:sz="4" w:space="0" w:color="000000"/>
              <w:left w:val="single" w:sz="4" w:space="0" w:color="000000"/>
              <w:bottom w:val="single" w:sz="4" w:space="0" w:color="000000"/>
              <w:right w:val="single" w:sz="4" w:space="0" w:color="000000"/>
            </w:tcBorders>
            <w:hideMark/>
          </w:tcPr>
          <w:p w:rsidR="004F1651" w:rsidRDefault="004F1651">
            <w:pPr>
              <w:pStyle w:val="afa"/>
              <w:rPr>
                <w:rFonts w:ascii="Times New Roman" w:hAnsi="Times New Roman" w:cs="Times New Roman"/>
                <w:color w:val="FF0000"/>
                <w:sz w:val="24"/>
                <w:szCs w:val="24"/>
              </w:rPr>
            </w:pPr>
            <w:r>
              <w:rPr>
                <w:rFonts w:ascii="Times New Roman" w:hAnsi="Times New Roman" w:cs="Times New Roman"/>
                <w:color w:val="FF0000"/>
                <w:sz w:val="24"/>
                <w:szCs w:val="24"/>
              </w:rPr>
              <w:t>удовлетворительное</w:t>
            </w:r>
          </w:p>
        </w:tc>
      </w:tr>
    </w:tbl>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4F1651" w:rsidRDefault="004F1651"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Специфика потери здоровья  жителями определяется, прежде всего, условиями жизни и труда. </w:t>
      </w:r>
      <w:r w:rsidRPr="00EF7C8C">
        <w:rPr>
          <w:rFonts w:ascii="Times New Roman" w:hAnsi="Times New Roman" w:cs="Times New Roman"/>
          <w:sz w:val="24"/>
          <w:szCs w:val="24"/>
          <w:shd w:val="clear" w:color="auto" w:fill="FFFFFF"/>
        </w:rPr>
        <w:t>Сельские</w:t>
      </w:r>
      <w:r w:rsidRPr="00EF7C8C">
        <w:rPr>
          <w:rFonts w:ascii="Times New Roman" w:hAnsi="Times New Roman" w:cs="Times New Roman"/>
          <w:sz w:val="24"/>
          <w:szCs w:val="24"/>
        </w:rPr>
        <w:t xml:space="preserve"> жители поселения практически лишены элементарных  коммунальных удобств, труд чаще носит физический характер.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Причина высокой заболеваемости населения кроется в т.ч. и в особенностях проживания: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низкий жизненный уровень,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отсутствие средств на приобретение лекарств,</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низкая социальная культура,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малая плотность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Многие больные обращаются за медицинской помощью лишь в случаях крайней необходимости, при значительной запущенности заболевания и утяжелении самочувствия.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2.1.6. Экономика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2.1.6.1.Сельхозпредприятия, фермерские хозяйства, предприниматели</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Сельское хозяйство поселения представлено 1 сельскохозяйственным предприятием   и    личными хозяйствами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Прогноз развития сельского хозяйства на 2016 год и на период до 2026 года </w:t>
      </w:r>
      <w:r w:rsidRPr="00EF7C8C">
        <w:rPr>
          <w:rFonts w:ascii="Times New Roman" w:hAnsi="Times New Roman" w:cs="Times New Roman"/>
          <w:spacing w:val="-1"/>
          <w:sz w:val="24"/>
          <w:szCs w:val="24"/>
        </w:rPr>
        <w:t xml:space="preserve">разработан с учетом имеющегося в </w:t>
      </w:r>
      <w:r>
        <w:rPr>
          <w:rFonts w:ascii="Times New Roman" w:hAnsi="Times New Roman" w:cs="Times New Roman"/>
          <w:spacing w:val="-1"/>
          <w:sz w:val="24"/>
          <w:szCs w:val="24"/>
        </w:rPr>
        <w:t>сельском</w:t>
      </w:r>
      <w:r w:rsidRPr="00EF7C8C">
        <w:rPr>
          <w:rFonts w:ascii="Times New Roman" w:hAnsi="Times New Roman" w:cs="Times New Roman"/>
          <w:spacing w:val="-1"/>
          <w:sz w:val="24"/>
          <w:szCs w:val="24"/>
        </w:rPr>
        <w:t xml:space="preserve">  поселении  производственного потенциала, </w:t>
      </w:r>
      <w:r w:rsidRPr="00EF7C8C">
        <w:rPr>
          <w:rFonts w:ascii="Times New Roman" w:hAnsi="Times New Roman" w:cs="Times New Roman"/>
          <w:sz w:val="24"/>
          <w:szCs w:val="24"/>
        </w:rPr>
        <w:t xml:space="preserve">сложившихся тенденций развития сельскохозяйственных организаций и личных подсобных хозяйств населения.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Территория </w:t>
      </w:r>
      <w:r>
        <w:rPr>
          <w:rFonts w:ascii="Times New Roman" w:hAnsi="Times New Roman" w:cs="Times New Roman"/>
          <w:sz w:val="24"/>
          <w:szCs w:val="24"/>
        </w:rPr>
        <w:t xml:space="preserve">сельского </w:t>
      </w:r>
      <w:r w:rsidRPr="00EF7C8C">
        <w:rPr>
          <w:rFonts w:ascii="Times New Roman" w:hAnsi="Times New Roman" w:cs="Times New Roman"/>
          <w:sz w:val="24"/>
          <w:szCs w:val="24"/>
        </w:rPr>
        <w:t>поселения  находится  в  зоне  рискованного  земледелия,  но    в  целом  агроклиматические  условия  поселения  благоприятны  для получения устойчивых  урожаев  районированных  сельскохозяйственных  культур  и  развития  животноводства.</w:t>
      </w:r>
    </w:p>
    <w:p w:rsidR="007904DD"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В поселении  имеется  одно  сельскохозяйственное  предприятие  </w:t>
      </w:r>
      <w:r w:rsidRPr="009B281C">
        <w:rPr>
          <w:rFonts w:ascii="Times New Roman" w:hAnsi="Times New Roman" w:cs="Times New Roman"/>
          <w:color w:val="FF0000"/>
          <w:sz w:val="24"/>
          <w:szCs w:val="24"/>
        </w:rPr>
        <w:t>СПК  «Спас»</w:t>
      </w:r>
      <w:r>
        <w:rPr>
          <w:rFonts w:ascii="Times New Roman" w:hAnsi="Times New Roman" w:cs="Times New Roman"/>
          <w:color w:val="FF0000"/>
          <w:sz w:val="24"/>
          <w:szCs w:val="24"/>
        </w:rPr>
        <w:t>.</w:t>
      </w:r>
      <w:r w:rsidRPr="00EF7C8C">
        <w:rPr>
          <w:rFonts w:ascii="Times New Roman" w:hAnsi="Times New Roman" w:cs="Times New Roman"/>
          <w:sz w:val="24"/>
          <w:szCs w:val="24"/>
        </w:rPr>
        <w:t xml:space="preserve">  </w:t>
      </w:r>
    </w:p>
    <w:p w:rsidR="007904DD" w:rsidRPr="00EF7C8C" w:rsidRDefault="007904DD" w:rsidP="00EF7C8C">
      <w:pPr>
        <w:pStyle w:val="afa"/>
        <w:rPr>
          <w:rFonts w:ascii="Times New Roman" w:hAnsi="Times New Roman" w:cs="Times New Roman"/>
          <w:sz w:val="24"/>
          <w:szCs w:val="24"/>
        </w:rPr>
      </w:pPr>
      <w:r>
        <w:rPr>
          <w:rFonts w:ascii="Times New Roman" w:hAnsi="Times New Roman" w:cs="Times New Roman"/>
          <w:sz w:val="24"/>
          <w:szCs w:val="24"/>
        </w:rPr>
        <w:t xml:space="preserve">Производством </w:t>
      </w:r>
      <w:r w:rsidRPr="00EF7C8C">
        <w:rPr>
          <w:rFonts w:ascii="Times New Roman" w:hAnsi="Times New Roman" w:cs="Times New Roman"/>
          <w:sz w:val="24"/>
          <w:szCs w:val="24"/>
        </w:rPr>
        <w:t xml:space="preserve"> яиц в поселении занимаются только в личных подсобных хозяйствах. </w:t>
      </w:r>
    </w:p>
    <w:p w:rsidR="007904DD" w:rsidRPr="00EF7C8C" w:rsidRDefault="007904DD" w:rsidP="00EF7C8C">
      <w:pPr>
        <w:pStyle w:val="afa"/>
        <w:rPr>
          <w:rFonts w:ascii="Times New Roman" w:hAnsi="Times New Roman" w:cs="Times New Roman"/>
          <w:spacing w:val="-1"/>
          <w:sz w:val="24"/>
          <w:szCs w:val="24"/>
        </w:rPr>
      </w:pPr>
      <w:r w:rsidRPr="00EF7C8C">
        <w:rPr>
          <w:rFonts w:ascii="Times New Roman" w:hAnsi="Times New Roman" w:cs="Times New Roman"/>
          <w:sz w:val="24"/>
          <w:szCs w:val="24"/>
        </w:rPr>
        <w:t xml:space="preserve">Производство продукции растениеводства в поселении ориентировано в основном, </w:t>
      </w:r>
      <w:r w:rsidRPr="00EF7C8C">
        <w:rPr>
          <w:rFonts w:ascii="Times New Roman" w:hAnsi="Times New Roman" w:cs="Times New Roman"/>
          <w:spacing w:val="-1"/>
          <w:sz w:val="24"/>
          <w:szCs w:val="24"/>
        </w:rPr>
        <w:t xml:space="preserve"> на зерновые культуры.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pacing w:val="-1"/>
          <w:sz w:val="24"/>
          <w:szCs w:val="24"/>
        </w:rPr>
        <w:t xml:space="preserve">Производством овощей в поселении занимаются, в основном  </w:t>
      </w:r>
      <w:r w:rsidRPr="00EF7C8C">
        <w:rPr>
          <w:rFonts w:ascii="Times New Roman" w:hAnsi="Times New Roman" w:cs="Times New Roman"/>
          <w:sz w:val="24"/>
          <w:szCs w:val="24"/>
        </w:rPr>
        <w:t xml:space="preserve"> личные подсобные хозяйства.</w:t>
      </w:r>
    </w:p>
    <w:p w:rsidR="007904DD" w:rsidRPr="00EF7C8C" w:rsidRDefault="007904DD" w:rsidP="00EF7C8C">
      <w:pPr>
        <w:pStyle w:val="afa"/>
        <w:rPr>
          <w:rFonts w:ascii="Times New Roman" w:hAnsi="Times New Roman" w:cs="Times New Roman"/>
          <w:sz w:val="24"/>
          <w:szCs w:val="24"/>
        </w:rPr>
      </w:pPr>
      <w:proofErr w:type="gramStart"/>
      <w:r w:rsidRPr="00EF7C8C">
        <w:rPr>
          <w:rFonts w:ascii="Times New Roman" w:hAnsi="Times New Roman" w:cs="Times New Roman"/>
          <w:sz w:val="24"/>
          <w:szCs w:val="24"/>
        </w:rPr>
        <w:t>Хозяйства населения в основном занимаются посевами сельскохозяйственных культур (картофель, овощи (открытого и закрытого грунта).</w:t>
      </w:r>
      <w:proofErr w:type="gramEnd"/>
      <w:r w:rsidRPr="00EF7C8C">
        <w:rPr>
          <w:rFonts w:ascii="Times New Roman" w:hAnsi="Times New Roman" w:cs="Times New Roman"/>
          <w:sz w:val="24"/>
          <w:szCs w:val="24"/>
        </w:rPr>
        <w:t xml:space="preserve"> Отведенная площадь под  сады и огороды практически используется в полном объеме по назначению.</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Одной из значимых экономических составляющих для поселения, являются личные подсобные хозяйства и от их развития  во многом, зависит сегодня благосостояние населения. </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2.1.6.2.   Личные подсобные хозяйства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Личные подсобные хозяйства</w:t>
      </w:r>
    </w:p>
    <w:p w:rsidR="007904DD" w:rsidRPr="00EF7C8C" w:rsidRDefault="007904DD" w:rsidP="00EF7C8C">
      <w:pPr>
        <w:pStyle w:val="afa"/>
        <w:rPr>
          <w:rFonts w:ascii="Times New Roman" w:hAnsi="Times New Roman" w:cs="Times New Roman"/>
          <w:sz w:val="24"/>
          <w:szCs w:val="24"/>
        </w:rPr>
      </w:pPr>
    </w:p>
    <w:tbl>
      <w:tblPr>
        <w:tblW w:w="0" w:type="auto"/>
        <w:tblInd w:w="2" w:type="dxa"/>
        <w:tblLayout w:type="fixed"/>
        <w:tblCellMar>
          <w:left w:w="0" w:type="dxa"/>
          <w:right w:w="0" w:type="dxa"/>
        </w:tblCellMar>
        <w:tblLook w:val="0000"/>
      </w:tblPr>
      <w:tblGrid>
        <w:gridCol w:w="5021"/>
        <w:gridCol w:w="1214"/>
        <w:gridCol w:w="1468"/>
        <w:gridCol w:w="1509"/>
      </w:tblGrid>
      <w:tr w:rsidR="007904DD" w:rsidRPr="001423AF">
        <w:trPr>
          <w:trHeight w:val="196"/>
        </w:trPr>
        <w:tc>
          <w:tcPr>
            <w:tcW w:w="5021" w:type="dxa"/>
            <w:tcBorders>
              <w:top w:val="single" w:sz="8" w:space="0" w:color="000000"/>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кол-во ЛПХ на территории поселения:</w:t>
            </w:r>
          </w:p>
        </w:tc>
        <w:tc>
          <w:tcPr>
            <w:tcW w:w="1214" w:type="dxa"/>
            <w:tcBorders>
              <w:top w:val="single" w:sz="8" w:space="0" w:color="000000"/>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rPr>
              <w:t>01.01.2013</w:t>
            </w:r>
          </w:p>
        </w:tc>
        <w:tc>
          <w:tcPr>
            <w:tcW w:w="1468" w:type="dxa"/>
            <w:tcBorders>
              <w:top w:val="single" w:sz="8" w:space="0" w:color="000000"/>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01.01.2014</w:t>
            </w:r>
          </w:p>
        </w:tc>
        <w:tc>
          <w:tcPr>
            <w:tcW w:w="1509" w:type="dxa"/>
            <w:tcBorders>
              <w:top w:val="single" w:sz="8" w:space="0" w:color="000000"/>
              <w:left w:val="single" w:sz="8"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shd w:val="clear" w:color="auto" w:fill="FFFFFF"/>
              </w:rPr>
              <w:t>01.01.2015</w:t>
            </w:r>
          </w:p>
        </w:tc>
      </w:tr>
      <w:tr w:rsidR="007904DD" w:rsidRPr="001423AF">
        <w:trPr>
          <w:trHeight w:val="299"/>
        </w:trPr>
        <w:tc>
          <w:tcPr>
            <w:tcW w:w="5021" w:type="dxa"/>
            <w:tcBorders>
              <w:top w:val="single" w:sz="4" w:space="0" w:color="000000"/>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214" w:type="dxa"/>
            <w:tcBorders>
              <w:top w:val="single" w:sz="4" w:space="0" w:color="000000"/>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p>
        </w:tc>
        <w:tc>
          <w:tcPr>
            <w:tcW w:w="1468" w:type="dxa"/>
            <w:tcBorders>
              <w:top w:val="single" w:sz="4" w:space="0" w:color="000000"/>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p>
        </w:tc>
        <w:tc>
          <w:tcPr>
            <w:tcW w:w="1509" w:type="dxa"/>
            <w:tcBorders>
              <w:top w:val="single" w:sz="4" w:space="0" w:color="000000"/>
              <w:left w:val="single" w:sz="8"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r>
      <w:tr w:rsidR="007904DD" w:rsidRPr="001423AF">
        <w:trPr>
          <w:trHeight w:val="97"/>
        </w:trPr>
        <w:tc>
          <w:tcPr>
            <w:tcW w:w="5021" w:type="dxa"/>
            <w:tcBorders>
              <w:lef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rPr>
            </w:pPr>
            <w:r w:rsidRPr="00E67845">
              <w:rPr>
                <w:rFonts w:ascii="Times New Roman" w:hAnsi="Times New Roman" w:cs="Times New Roman"/>
                <w:color w:val="FF0000"/>
                <w:sz w:val="24"/>
                <w:szCs w:val="24"/>
              </w:rPr>
              <w:t>19 населённых пунктов</w:t>
            </w:r>
          </w:p>
        </w:tc>
        <w:tc>
          <w:tcPr>
            <w:tcW w:w="1214" w:type="dxa"/>
            <w:tcBorders>
              <w:left w:val="single" w:sz="8" w:space="0" w:color="000000"/>
            </w:tcBorders>
            <w:shd w:val="clear" w:color="auto" w:fill="FFFFFF"/>
          </w:tcPr>
          <w:p w:rsidR="007904DD" w:rsidRPr="00E67845" w:rsidRDefault="007904DD" w:rsidP="00E67845">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487</w:t>
            </w:r>
          </w:p>
        </w:tc>
        <w:tc>
          <w:tcPr>
            <w:tcW w:w="1468" w:type="dxa"/>
            <w:tcBorders>
              <w:lef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423</w:t>
            </w:r>
          </w:p>
        </w:tc>
        <w:tc>
          <w:tcPr>
            <w:tcW w:w="1509" w:type="dxa"/>
            <w:tcBorders>
              <w:left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rPr>
            </w:pPr>
            <w:r w:rsidRPr="00E67845">
              <w:rPr>
                <w:rFonts w:ascii="Times New Roman" w:hAnsi="Times New Roman" w:cs="Times New Roman"/>
                <w:color w:val="FF0000"/>
                <w:sz w:val="24"/>
                <w:szCs w:val="24"/>
              </w:rPr>
              <w:t>371</w:t>
            </w:r>
          </w:p>
        </w:tc>
      </w:tr>
      <w:tr w:rsidR="007904DD" w:rsidRPr="001423AF">
        <w:trPr>
          <w:trHeight w:val="100"/>
        </w:trPr>
        <w:tc>
          <w:tcPr>
            <w:tcW w:w="5021" w:type="dxa"/>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214" w:type="dxa"/>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p>
        </w:tc>
        <w:tc>
          <w:tcPr>
            <w:tcW w:w="1468" w:type="dxa"/>
            <w:tcBorders>
              <w:lef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p>
        </w:tc>
        <w:tc>
          <w:tcPr>
            <w:tcW w:w="1509" w:type="dxa"/>
            <w:tcBorders>
              <w:left w:val="single" w:sz="8"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r>
      <w:tr w:rsidR="007904DD" w:rsidRPr="001423AF">
        <w:trPr>
          <w:trHeight w:val="80"/>
        </w:trPr>
        <w:tc>
          <w:tcPr>
            <w:tcW w:w="5021" w:type="dxa"/>
            <w:tcBorders>
              <w:left w:val="single" w:sz="8" w:space="0" w:color="000000"/>
              <w:bottom w:val="single" w:sz="4"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214" w:type="dxa"/>
            <w:tcBorders>
              <w:left w:val="single" w:sz="8" w:space="0" w:color="000000"/>
              <w:bottom w:val="single" w:sz="4"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468" w:type="dxa"/>
            <w:tcBorders>
              <w:left w:val="single" w:sz="8" w:space="0" w:color="000000"/>
              <w:bottom w:val="single" w:sz="4"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509" w:type="dxa"/>
            <w:tcBorders>
              <w:left w:val="single" w:sz="8" w:space="0" w:color="000000"/>
              <w:bottom w:val="single" w:sz="4"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r>
      <w:tr w:rsidR="007904DD" w:rsidRPr="001423AF">
        <w:trPr>
          <w:trHeight w:val="177"/>
        </w:trPr>
        <w:tc>
          <w:tcPr>
            <w:tcW w:w="5021" w:type="dxa"/>
            <w:tcBorders>
              <w:top w:val="single" w:sz="4" w:space="0" w:color="000000"/>
              <w:left w:val="single" w:sz="8" w:space="0" w:color="000000"/>
              <w:bottom w:val="single" w:sz="4"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214" w:type="dxa"/>
            <w:tcBorders>
              <w:top w:val="single" w:sz="4" w:space="0" w:color="000000"/>
              <w:left w:val="single" w:sz="8" w:space="0" w:color="000000"/>
              <w:bottom w:val="single" w:sz="4"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468" w:type="dxa"/>
            <w:tcBorders>
              <w:top w:val="single" w:sz="4" w:space="0" w:color="000000"/>
              <w:left w:val="single" w:sz="8" w:space="0" w:color="000000"/>
              <w:bottom w:val="single" w:sz="4"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c>
          <w:tcPr>
            <w:tcW w:w="1509" w:type="dxa"/>
            <w:tcBorders>
              <w:top w:val="single" w:sz="4" w:space="0" w:color="000000"/>
              <w:left w:val="single" w:sz="8" w:space="0" w:color="000000"/>
              <w:bottom w:val="single" w:sz="4"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p>
        </w:tc>
      </w:tr>
    </w:tbl>
    <w:p w:rsidR="007904DD" w:rsidRPr="00EF7C8C"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Наличие животных на территории сельского поселения:</w:t>
      </w:r>
    </w:p>
    <w:p w:rsidR="007904DD" w:rsidRPr="00EF7C8C" w:rsidRDefault="007904DD" w:rsidP="00EF7C8C">
      <w:pPr>
        <w:pStyle w:val="afa"/>
        <w:rPr>
          <w:rFonts w:ascii="Times New Roman" w:hAnsi="Times New Roman" w:cs="Times New Roman"/>
          <w:sz w:val="24"/>
          <w:szCs w:val="24"/>
        </w:rPr>
      </w:pPr>
    </w:p>
    <w:tbl>
      <w:tblPr>
        <w:tblW w:w="0" w:type="auto"/>
        <w:tblInd w:w="2" w:type="dxa"/>
        <w:tblLayout w:type="fixed"/>
        <w:tblCellMar>
          <w:left w:w="0" w:type="dxa"/>
          <w:right w:w="0" w:type="dxa"/>
        </w:tblCellMar>
        <w:tblLook w:val="0000"/>
      </w:tblPr>
      <w:tblGrid>
        <w:gridCol w:w="5116"/>
        <w:gridCol w:w="1160"/>
        <w:gridCol w:w="1160"/>
        <w:gridCol w:w="1140"/>
      </w:tblGrid>
      <w:tr w:rsidR="007904DD" w:rsidRPr="001423AF">
        <w:trPr>
          <w:trHeight w:val="305"/>
        </w:trPr>
        <w:tc>
          <w:tcPr>
            <w:tcW w:w="5116"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Вид животных (гол.)</w:t>
            </w:r>
          </w:p>
        </w:tc>
        <w:tc>
          <w:tcPr>
            <w:tcW w:w="1160"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01.01.2014</w:t>
            </w:r>
          </w:p>
        </w:tc>
        <w:tc>
          <w:tcPr>
            <w:tcW w:w="1160" w:type="dxa"/>
            <w:tcBorders>
              <w:top w:val="single" w:sz="8" w:space="0" w:color="000000"/>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01.10.2015</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shd w:val="clear" w:color="auto" w:fill="FFFFFF"/>
              </w:rPr>
              <w:t>01.01.2016</w:t>
            </w: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КРС всего</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45</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42</w:t>
            </w: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shd w:val="clear" w:color="auto" w:fill="FFFFFF"/>
              </w:rPr>
              <w:t>41</w:t>
            </w:r>
          </w:p>
        </w:tc>
      </w:tr>
      <w:tr w:rsidR="007904DD" w:rsidRPr="001423AF">
        <w:trPr>
          <w:trHeight w:val="268"/>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В т.ч. С/Х</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 xml:space="preserve">ЛПХ </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 xml:space="preserve">коров </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26</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19</w:t>
            </w: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shd w:val="clear" w:color="auto" w:fill="FFFFFF"/>
              </w:rPr>
              <w:t>16</w:t>
            </w:r>
          </w:p>
        </w:tc>
      </w:tr>
      <w:tr w:rsidR="007904DD" w:rsidRPr="001423AF">
        <w:trPr>
          <w:trHeight w:val="268"/>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68"/>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ЛПХ</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 xml:space="preserve">свиней </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54</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50</w:t>
            </w: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shd w:val="clear" w:color="auto" w:fill="FFFFFF"/>
              </w:rPr>
              <w:t>40</w:t>
            </w: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 xml:space="preserve">ЛПХ </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 xml:space="preserve">Лошадей </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0</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0</w:t>
            </w: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shd w:val="clear" w:color="auto" w:fill="FFFFFF"/>
              </w:rPr>
              <w:t>0</w:t>
            </w: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76"/>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ЛПХ</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p>
        </w:tc>
      </w:tr>
      <w:tr w:rsidR="007904DD" w:rsidRPr="001423AF">
        <w:trPr>
          <w:trHeight w:val="295"/>
        </w:trPr>
        <w:tc>
          <w:tcPr>
            <w:tcW w:w="5116" w:type="dxa"/>
            <w:tcBorders>
              <w:left w:val="single" w:sz="8" w:space="0" w:color="000000"/>
              <w:bottom w:val="single" w:sz="8" w:space="0" w:color="000000"/>
            </w:tcBorders>
            <w:shd w:val="clear" w:color="auto" w:fill="FFFFFF"/>
          </w:tcPr>
          <w:p w:rsidR="007904DD" w:rsidRPr="001423AF" w:rsidRDefault="007904DD" w:rsidP="00EF7C8C">
            <w:pPr>
              <w:pStyle w:val="afa"/>
              <w:rPr>
                <w:rFonts w:ascii="Times New Roman" w:hAnsi="Times New Roman" w:cs="Times New Roman"/>
                <w:sz w:val="24"/>
                <w:szCs w:val="24"/>
                <w:shd w:val="clear" w:color="auto" w:fill="FFFFFF"/>
              </w:rPr>
            </w:pPr>
            <w:r w:rsidRPr="001423AF">
              <w:rPr>
                <w:rFonts w:ascii="Times New Roman" w:hAnsi="Times New Roman" w:cs="Times New Roman"/>
                <w:sz w:val="24"/>
                <w:szCs w:val="24"/>
                <w:shd w:val="clear" w:color="auto" w:fill="FFFFFF"/>
              </w:rPr>
              <w:t>Овец,  коз  всего:</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68</w:t>
            </w:r>
          </w:p>
        </w:tc>
        <w:tc>
          <w:tcPr>
            <w:tcW w:w="1160" w:type="dxa"/>
            <w:tcBorders>
              <w:left w:val="single" w:sz="8" w:space="0" w:color="000000"/>
              <w:bottom w:val="single" w:sz="8" w:space="0" w:color="000000"/>
            </w:tcBorders>
            <w:shd w:val="clear" w:color="auto" w:fill="FFFFFF"/>
          </w:tcPr>
          <w:p w:rsidR="007904DD" w:rsidRPr="00E67845" w:rsidRDefault="007904DD" w:rsidP="00EF7C8C">
            <w:pPr>
              <w:pStyle w:val="afa"/>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64</w:t>
            </w:r>
          </w:p>
        </w:tc>
        <w:tc>
          <w:tcPr>
            <w:tcW w:w="1140" w:type="dxa"/>
            <w:tcBorders>
              <w:left w:val="single" w:sz="8" w:space="0" w:color="000000"/>
              <w:bottom w:val="single" w:sz="8" w:space="0" w:color="000000"/>
              <w:right w:val="single" w:sz="8" w:space="0" w:color="000000"/>
            </w:tcBorders>
            <w:shd w:val="clear" w:color="auto" w:fill="FFFFFF"/>
          </w:tcPr>
          <w:p w:rsidR="007904DD" w:rsidRPr="00E67845" w:rsidRDefault="007904DD" w:rsidP="00E67845">
            <w:pPr>
              <w:pStyle w:val="afa"/>
              <w:rPr>
                <w:rFonts w:ascii="Times New Roman" w:hAnsi="Times New Roman" w:cs="Times New Roman"/>
                <w:color w:val="FF0000"/>
                <w:sz w:val="24"/>
                <w:szCs w:val="24"/>
              </w:rPr>
            </w:pPr>
            <w:r w:rsidRPr="00E67845">
              <w:rPr>
                <w:rFonts w:ascii="Times New Roman" w:hAnsi="Times New Roman" w:cs="Times New Roman"/>
                <w:color w:val="FF0000"/>
                <w:sz w:val="24"/>
                <w:szCs w:val="24"/>
                <w:shd w:val="clear" w:color="auto" w:fill="FFFFFF"/>
              </w:rPr>
              <w:t>6</w:t>
            </w:r>
            <w:r>
              <w:rPr>
                <w:rFonts w:ascii="Times New Roman" w:hAnsi="Times New Roman" w:cs="Times New Roman"/>
                <w:color w:val="FF0000"/>
                <w:sz w:val="24"/>
                <w:szCs w:val="24"/>
                <w:shd w:val="clear" w:color="auto" w:fill="FFFFFF"/>
              </w:rPr>
              <w:t>1</w:t>
            </w:r>
          </w:p>
        </w:tc>
      </w:tr>
    </w:tbl>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В последний год  наблюдается тенденции снижения поголовья животных в частном секторе.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Причины, сдерживающие развитие личных подсобных хозяйств, следующие: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Нет организованного закупа сельскохозяйственной продукции; </w:t>
      </w: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rPr>
        <w:t>- Высокая себестоимость с/</w:t>
      </w:r>
      <w:proofErr w:type="spellStart"/>
      <w:r w:rsidRPr="00EF7C8C">
        <w:rPr>
          <w:rFonts w:ascii="Times New Roman" w:hAnsi="Times New Roman" w:cs="Times New Roman"/>
          <w:sz w:val="24"/>
          <w:szCs w:val="24"/>
        </w:rPr>
        <w:t>х</w:t>
      </w:r>
      <w:proofErr w:type="spellEnd"/>
      <w:r w:rsidRPr="00EF7C8C">
        <w:rPr>
          <w:rFonts w:ascii="Times New Roman" w:hAnsi="Times New Roman" w:cs="Times New Roman"/>
          <w:sz w:val="24"/>
          <w:szCs w:val="24"/>
        </w:rPr>
        <w:t xml:space="preserve"> продукции, и ее низкая закупочная цена.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u w:val="single"/>
        </w:rPr>
        <w:t xml:space="preserve">Проблемы: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1) сельские жители недостаточно осведомлены о своих правах на землю и имущество.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2) владельцы ЛПХ,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3) не налажена эффективная система сбыта продукции, материально-технического и производственного обслуживания </w:t>
      </w:r>
      <w:proofErr w:type="gramStart"/>
      <w:r w:rsidRPr="00EF7C8C">
        <w:rPr>
          <w:rFonts w:ascii="Times New Roman" w:hAnsi="Times New Roman" w:cs="Times New Roman"/>
          <w:sz w:val="24"/>
          <w:szCs w:val="24"/>
        </w:rPr>
        <w:t>К(</w:t>
      </w:r>
      <w:proofErr w:type="gramEnd"/>
      <w:r w:rsidRPr="00EF7C8C">
        <w:rPr>
          <w:rFonts w:ascii="Times New Roman" w:hAnsi="Times New Roman" w:cs="Times New Roman"/>
          <w:sz w:val="24"/>
          <w:szCs w:val="24"/>
        </w:rPr>
        <w:t>Ф)Х и ЛПХ, других малых форм хозяйствования. В поселении и районе не производятся централизованные муниципальные закупки в хозяйствах молока,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Отсутствие кооперативов по закупке продукции тормозит как увеличению численности поголовья скота, так и увеличению земельных площадей под картофель и овощи;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4) низкий уровень заработной платы в отрасли, и отток </w:t>
      </w:r>
      <w:proofErr w:type="gramStart"/>
      <w:r w:rsidRPr="00EF7C8C">
        <w:rPr>
          <w:rFonts w:ascii="Times New Roman" w:hAnsi="Times New Roman" w:cs="Times New Roman"/>
          <w:sz w:val="24"/>
          <w:szCs w:val="24"/>
        </w:rPr>
        <w:t>работающих</w:t>
      </w:r>
      <w:proofErr w:type="gramEnd"/>
      <w:r w:rsidRPr="00EF7C8C">
        <w:rPr>
          <w:rFonts w:ascii="Times New Roman" w:hAnsi="Times New Roman" w:cs="Times New Roman"/>
          <w:sz w:val="24"/>
          <w:szCs w:val="24"/>
        </w:rPr>
        <w:t xml:space="preserve"> в другие отрасли производства и в социальную сферу;</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Самостоятельно решить проблемы, с которыми сталкиваются </w:t>
      </w:r>
      <w:r w:rsidRPr="00EF7C8C">
        <w:rPr>
          <w:rFonts w:ascii="Times New Roman" w:hAnsi="Times New Roman" w:cs="Times New Roman"/>
          <w:sz w:val="24"/>
          <w:szCs w:val="24"/>
          <w:shd w:val="clear" w:color="auto" w:fill="FFFFFF"/>
        </w:rPr>
        <w:t xml:space="preserve">жители </w:t>
      </w:r>
      <w:r>
        <w:rPr>
          <w:rFonts w:ascii="Times New Roman" w:hAnsi="Times New Roman" w:cs="Times New Roman"/>
          <w:sz w:val="24"/>
          <w:szCs w:val="24"/>
          <w:shd w:val="clear" w:color="auto" w:fill="FFFFFF"/>
        </w:rPr>
        <w:t>сельского</w:t>
      </w:r>
      <w:r w:rsidRPr="00EF7C8C">
        <w:rPr>
          <w:rFonts w:ascii="Times New Roman" w:hAnsi="Times New Roman" w:cs="Times New Roman"/>
          <w:sz w:val="24"/>
          <w:szCs w:val="24"/>
          <w:shd w:val="clear" w:color="auto" w:fill="FFFFFF"/>
        </w:rPr>
        <w:t xml:space="preserve"> поселения  </w:t>
      </w:r>
      <w:r w:rsidRPr="00EF7C8C">
        <w:rPr>
          <w:rFonts w:ascii="Times New Roman" w:hAnsi="Times New Roman" w:cs="Times New Roman"/>
          <w:sz w:val="24"/>
          <w:szCs w:val="24"/>
        </w:rPr>
        <w:t xml:space="preserve"> при ведении личных подсобных хозяйств достаточно трудно.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 Существенной причиной, сдерживающей рост численности поголовья скота у населения, является </w:t>
      </w:r>
      <w:r>
        <w:rPr>
          <w:rFonts w:ascii="Times New Roman" w:hAnsi="Times New Roman" w:cs="Times New Roman"/>
          <w:sz w:val="24"/>
          <w:szCs w:val="24"/>
        </w:rPr>
        <w:t>– старение населения</w:t>
      </w:r>
      <w:r w:rsidRPr="00EF7C8C">
        <w:rPr>
          <w:rFonts w:ascii="Times New Roman" w:hAnsi="Times New Roman" w:cs="Times New Roman"/>
          <w:sz w:val="24"/>
          <w:szCs w:val="24"/>
        </w:rPr>
        <w:t xml:space="preserve">. Предприятия, сегодня работают в условиях рынка и  не  имеют достаточных ресурсов, чтобы оказывать гражданам  помощь в необходимых объемах, в заготовке кормов.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Закуп сельскохозяйственной продукции производятся по низким ценам.  </w:t>
      </w:r>
    </w:p>
    <w:p w:rsidR="007904DD" w:rsidRPr="00EF7C8C" w:rsidRDefault="007904DD" w:rsidP="00EF7C8C">
      <w:pPr>
        <w:pStyle w:val="afa"/>
        <w:rPr>
          <w:rFonts w:ascii="Times New Roman" w:hAnsi="Times New Roman" w:cs="Times New Roman"/>
          <w:sz w:val="24"/>
          <w:szCs w:val="24"/>
        </w:rPr>
      </w:pPr>
      <w:proofErr w:type="gramStart"/>
      <w:r w:rsidRPr="00EF7C8C">
        <w:rPr>
          <w:rFonts w:ascii="Times New Roman" w:hAnsi="Times New Roman" w:cs="Times New Roman"/>
          <w:sz w:val="24"/>
          <w:szCs w:val="24"/>
        </w:rPr>
        <w:t>- Старение  населения  из - за ухудшающейся демографической ситуации.</w:t>
      </w:r>
      <w:proofErr w:type="gramEnd"/>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Способствуя и регулируя процесс развития ЛПХ в поселении можно решать эту проблему.</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Развитие животноводства и огородничества, как одно из  направлений развития ЛПХ.</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Производство продукции  животноводства  в  личных подсобных хозяйствах является приоритетным направлением в решении главного вопроса - </w:t>
      </w:r>
      <w:proofErr w:type="spellStart"/>
      <w:r w:rsidRPr="00EF7C8C">
        <w:rPr>
          <w:rFonts w:ascii="Times New Roman" w:hAnsi="Times New Roman" w:cs="Times New Roman"/>
          <w:sz w:val="24"/>
          <w:szCs w:val="24"/>
        </w:rPr>
        <w:t>самозанятость</w:t>
      </w:r>
      <w:proofErr w:type="spellEnd"/>
      <w:r w:rsidRPr="00EF7C8C">
        <w:rPr>
          <w:rFonts w:ascii="Times New Roman" w:hAnsi="Times New Roman" w:cs="Times New Roman"/>
          <w:sz w:val="24"/>
          <w:szCs w:val="24"/>
        </w:rPr>
        <w:t xml:space="preserve">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Эту проблему,  возможно,  решить следующим путем: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lastRenderedPageBreak/>
        <w:t xml:space="preserve">           -увеличения продажи  населению  молодняка  крупного  рогатого скота, свиней сельскохозяйственными предприятиями;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 увеличения продажи населению птицы различных видов  и  пород через близлежащие  птицеводческие предприятия;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Для повышения  племенной  ценности молодняка крупнорогатого скота, находящегося в личных подсобных хозяйствах, и экономической эффективности производства животноводческой продукции необходимо: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обеспечить  высокий уровень ветеринарного   обслуживания   в  личных подсобных    хозяйствах;</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необходимо  всячески поддерживать инициативу граждан,  которые сегодня оказывают услуги по заготовке кормов, вспашке огородов, сбору молока;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   создавать условия для создания и развития </w:t>
      </w:r>
      <w:proofErr w:type="spellStart"/>
      <w:r w:rsidRPr="00EF7C8C">
        <w:rPr>
          <w:rFonts w:ascii="Times New Roman" w:hAnsi="Times New Roman" w:cs="Times New Roman"/>
          <w:sz w:val="24"/>
          <w:szCs w:val="24"/>
        </w:rPr>
        <w:t>потребительско-сбытовых</w:t>
      </w:r>
      <w:proofErr w:type="spellEnd"/>
      <w:r w:rsidRPr="00EF7C8C">
        <w:rPr>
          <w:rFonts w:ascii="Times New Roman" w:hAnsi="Times New Roman" w:cs="Times New Roman"/>
          <w:sz w:val="24"/>
          <w:szCs w:val="24"/>
        </w:rPr>
        <w:t xml:space="preserve"> кооперативов на территории   поселения.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2.1.7.  Жилищный фонд</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Состояние </w:t>
      </w:r>
      <w:proofErr w:type="spellStart"/>
      <w:proofErr w:type="gramStart"/>
      <w:r w:rsidRPr="00EF7C8C">
        <w:rPr>
          <w:rFonts w:ascii="Times New Roman" w:hAnsi="Times New Roman" w:cs="Times New Roman"/>
          <w:b/>
          <w:bCs/>
          <w:sz w:val="24"/>
          <w:szCs w:val="24"/>
        </w:rPr>
        <w:t>жилищно</w:t>
      </w:r>
      <w:proofErr w:type="spellEnd"/>
      <w:r w:rsidRPr="00EF7C8C">
        <w:rPr>
          <w:rFonts w:ascii="Times New Roman" w:hAnsi="Times New Roman" w:cs="Times New Roman"/>
          <w:b/>
          <w:bCs/>
          <w:sz w:val="24"/>
          <w:szCs w:val="24"/>
        </w:rPr>
        <w:t xml:space="preserve"> - коммунальной</w:t>
      </w:r>
      <w:proofErr w:type="gramEnd"/>
      <w:r w:rsidRPr="00EF7C8C">
        <w:rPr>
          <w:rFonts w:ascii="Times New Roman" w:hAnsi="Times New Roman" w:cs="Times New Roman"/>
          <w:b/>
          <w:bCs/>
          <w:sz w:val="24"/>
          <w:szCs w:val="24"/>
        </w:rPr>
        <w:t xml:space="preserve"> сферы </w:t>
      </w:r>
      <w:r>
        <w:rPr>
          <w:rFonts w:ascii="Times New Roman" w:hAnsi="Times New Roman" w:cs="Times New Roman"/>
          <w:b/>
          <w:bCs/>
          <w:sz w:val="24"/>
          <w:szCs w:val="24"/>
        </w:rPr>
        <w:t>Воробьёвицкого сельского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 xml:space="preserve">Данные о существующем жилищном фонде </w:t>
      </w:r>
    </w:p>
    <w:p w:rsidR="007904DD" w:rsidRPr="00EF7C8C" w:rsidRDefault="007904DD" w:rsidP="00EF7C8C">
      <w:pPr>
        <w:pStyle w:val="afa"/>
        <w:rPr>
          <w:rFonts w:ascii="Times New Roman" w:hAnsi="Times New Roman" w:cs="Times New Roman"/>
          <w:sz w:val="24"/>
          <w:szCs w:val="24"/>
        </w:rPr>
      </w:pPr>
    </w:p>
    <w:tbl>
      <w:tblPr>
        <w:tblW w:w="0" w:type="auto"/>
        <w:tblInd w:w="-106" w:type="dxa"/>
        <w:tblLayout w:type="fixed"/>
        <w:tblLook w:val="0000"/>
      </w:tblPr>
      <w:tblGrid>
        <w:gridCol w:w="695"/>
        <w:gridCol w:w="3672"/>
        <w:gridCol w:w="2251"/>
        <w:gridCol w:w="2316"/>
      </w:tblGrid>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 </w:t>
            </w:r>
            <w:proofErr w:type="spellStart"/>
            <w:r w:rsidRPr="001423AF">
              <w:rPr>
                <w:rFonts w:ascii="Times New Roman" w:hAnsi="Times New Roman" w:cs="Times New Roman"/>
                <w:sz w:val="24"/>
                <w:szCs w:val="24"/>
              </w:rPr>
              <w:t>пп</w:t>
            </w:r>
            <w:proofErr w:type="spellEnd"/>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Наименование</w:t>
            </w:r>
          </w:p>
        </w:tc>
        <w:tc>
          <w:tcPr>
            <w:tcW w:w="2251"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 01.01. 2015 г.</w:t>
            </w:r>
          </w:p>
        </w:tc>
        <w:tc>
          <w:tcPr>
            <w:tcW w:w="2316"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 01.01.2016 г.</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1</w:t>
            </w: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2</w:t>
            </w:r>
          </w:p>
        </w:tc>
        <w:tc>
          <w:tcPr>
            <w:tcW w:w="2251"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3</w:t>
            </w:r>
          </w:p>
        </w:tc>
        <w:tc>
          <w:tcPr>
            <w:tcW w:w="2316"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4</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w:t>
            </w: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Средний размер семьи, чел.</w:t>
            </w:r>
          </w:p>
        </w:tc>
        <w:tc>
          <w:tcPr>
            <w:tcW w:w="2251" w:type="dxa"/>
            <w:tcBorders>
              <w:top w:val="single" w:sz="4" w:space="0" w:color="000000"/>
              <w:left w:val="single" w:sz="4" w:space="0" w:color="000000"/>
              <w:bottom w:val="single" w:sz="4"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2</w:t>
            </w:r>
          </w:p>
        </w:tc>
        <w:tc>
          <w:tcPr>
            <w:tcW w:w="2316" w:type="dxa"/>
            <w:tcBorders>
              <w:top w:val="single" w:sz="4" w:space="0" w:color="000000"/>
              <w:left w:val="single" w:sz="4" w:space="0" w:color="000000"/>
              <w:bottom w:val="single" w:sz="4" w:space="0" w:color="000000"/>
              <w:right w:val="single" w:sz="4"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2</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w:t>
            </w: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Общий жилой фонд, м</w:t>
            </w:r>
            <w:r w:rsidRPr="001423AF">
              <w:rPr>
                <w:rFonts w:ascii="Times New Roman" w:hAnsi="Times New Roman" w:cs="Times New Roman"/>
                <w:sz w:val="24"/>
                <w:szCs w:val="24"/>
                <w:vertAlign w:val="superscript"/>
              </w:rPr>
              <w:t>2</w:t>
            </w:r>
            <w:r w:rsidRPr="001423AF">
              <w:rPr>
                <w:rFonts w:ascii="Times New Roman" w:hAnsi="Times New Roman" w:cs="Times New Roman"/>
                <w:sz w:val="24"/>
                <w:szCs w:val="24"/>
              </w:rPr>
              <w:t xml:space="preserve"> общ</w:t>
            </w:r>
            <w:proofErr w:type="gramStart"/>
            <w:r w:rsidRPr="001423AF">
              <w:rPr>
                <w:rFonts w:ascii="Times New Roman" w:hAnsi="Times New Roman" w:cs="Times New Roman"/>
                <w:sz w:val="24"/>
                <w:szCs w:val="24"/>
              </w:rPr>
              <w:t>.</w:t>
            </w:r>
            <w:proofErr w:type="gramEnd"/>
            <w:r w:rsidRPr="001423AF">
              <w:rPr>
                <w:rFonts w:ascii="Times New Roman" w:hAnsi="Times New Roman" w:cs="Times New Roman"/>
                <w:sz w:val="24"/>
                <w:szCs w:val="24"/>
              </w:rPr>
              <w:t xml:space="preserve"> </w:t>
            </w:r>
            <w:proofErr w:type="gramStart"/>
            <w:r w:rsidRPr="001423AF">
              <w:rPr>
                <w:rFonts w:ascii="Times New Roman" w:hAnsi="Times New Roman" w:cs="Times New Roman"/>
                <w:sz w:val="24"/>
                <w:szCs w:val="24"/>
              </w:rPr>
              <w:t>п</w:t>
            </w:r>
            <w:proofErr w:type="gramEnd"/>
            <w:r w:rsidRPr="001423AF">
              <w:rPr>
                <w:rFonts w:ascii="Times New Roman" w:hAnsi="Times New Roman" w:cs="Times New Roman"/>
                <w:sz w:val="24"/>
                <w:szCs w:val="24"/>
              </w:rPr>
              <w:t>лощади,  в т.ч.</w:t>
            </w:r>
          </w:p>
        </w:tc>
        <w:tc>
          <w:tcPr>
            <w:tcW w:w="2251" w:type="dxa"/>
            <w:tcBorders>
              <w:top w:val="single" w:sz="4" w:space="0" w:color="000000"/>
              <w:left w:val="single" w:sz="4" w:space="0" w:color="000000"/>
              <w:bottom w:val="single" w:sz="4" w:space="0" w:color="000000"/>
            </w:tcBorders>
          </w:tcPr>
          <w:p w:rsidR="007904DD" w:rsidRPr="00E842C0" w:rsidRDefault="007904DD" w:rsidP="008216F9">
            <w:pPr>
              <w:pStyle w:val="afa"/>
              <w:rPr>
                <w:rFonts w:ascii="Times New Roman" w:hAnsi="Times New Roman" w:cs="Times New Roman"/>
                <w:color w:val="FF0000"/>
                <w:sz w:val="24"/>
                <w:szCs w:val="24"/>
              </w:rPr>
            </w:pPr>
            <w:r w:rsidRPr="00E842C0">
              <w:rPr>
                <w:rFonts w:ascii="Times New Roman" w:hAnsi="Times New Roman" w:cs="Times New Roman"/>
                <w:color w:val="FF0000"/>
                <w:sz w:val="24"/>
                <w:szCs w:val="24"/>
              </w:rPr>
              <w:t>37379</w:t>
            </w:r>
          </w:p>
        </w:tc>
        <w:tc>
          <w:tcPr>
            <w:tcW w:w="2316" w:type="dxa"/>
            <w:tcBorders>
              <w:top w:val="single" w:sz="4" w:space="0" w:color="000000"/>
              <w:left w:val="single" w:sz="4" w:space="0" w:color="000000"/>
              <w:bottom w:val="single" w:sz="4" w:space="0" w:color="000000"/>
              <w:right w:val="single" w:sz="4" w:space="0" w:color="000000"/>
            </w:tcBorders>
          </w:tcPr>
          <w:p w:rsidR="007904DD" w:rsidRPr="00E842C0" w:rsidRDefault="007904DD" w:rsidP="008216F9">
            <w:pPr>
              <w:pStyle w:val="afa"/>
              <w:rPr>
                <w:rFonts w:ascii="Times New Roman" w:hAnsi="Times New Roman" w:cs="Times New Roman"/>
                <w:color w:val="FF0000"/>
                <w:sz w:val="24"/>
                <w:szCs w:val="24"/>
              </w:rPr>
            </w:pPr>
            <w:r w:rsidRPr="00E842C0">
              <w:rPr>
                <w:rFonts w:ascii="Times New Roman" w:hAnsi="Times New Roman" w:cs="Times New Roman"/>
                <w:color w:val="FF0000"/>
                <w:sz w:val="24"/>
                <w:szCs w:val="24"/>
              </w:rPr>
              <w:t>37379</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государственный</w:t>
            </w:r>
          </w:p>
        </w:tc>
        <w:tc>
          <w:tcPr>
            <w:tcW w:w="2251"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2316" w:type="dxa"/>
            <w:tcBorders>
              <w:top w:val="single" w:sz="4" w:space="0" w:color="000000"/>
              <w:left w:val="single" w:sz="4" w:space="0" w:color="000000"/>
              <w:bottom w:val="single" w:sz="4" w:space="0" w:color="000000"/>
              <w:right w:val="single" w:sz="4" w:space="0" w:color="000000"/>
            </w:tcBorders>
          </w:tcPr>
          <w:p w:rsidR="007904DD" w:rsidRPr="001423AF" w:rsidRDefault="007904DD" w:rsidP="00EF7C8C">
            <w:pPr>
              <w:pStyle w:val="afa"/>
              <w:rPr>
                <w:rFonts w:ascii="Times New Roman" w:hAnsi="Times New Roman" w:cs="Times New Roman"/>
                <w:sz w:val="24"/>
                <w:szCs w:val="24"/>
              </w:rPr>
            </w:pP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муниципальный</w:t>
            </w:r>
          </w:p>
        </w:tc>
        <w:tc>
          <w:tcPr>
            <w:tcW w:w="2251" w:type="dxa"/>
            <w:tcBorders>
              <w:top w:val="single" w:sz="4" w:space="0" w:color="000000"/>
              <w:left w:val="single" w:sz="4" w:space="0" w:color="000000"/>
              <w:bottom w:val="single" w:sz="4" w:space="0" w:color="000000"/>
            </w:tcBorders>
          </w:tcPr>
          <w:p w:rsidR="007904DD" w:rsidRPr="00E842C0" w:rsidRDefault="007904DD" w:rsidP="008216F9">
            <w:pPr>
              <w:pStyle w:val="afa"/>
              <w:rPr>
                <w:rFonts w:ascii="Times New Roman" w:hAnsi="Times New Roman" w:cs="Times New Roman"/>
                <w:color w:val="FF0000"/>
                <w:sz w:val="24"/>
                <w:szCs w:val="24"/>
              </w:rPr>
            </w:pPr>
            <w:r>
              <w:rPr>
                <w:rFonts w:ascii="Times New Roman" w:hAnsi="Times New Roman" w:cs="Times New Roman"/>
                <w:color w:val="FF0000"/>
                <w:sz w:val="24"/>
                <w:szCs w:val="24"/>
              </w:rPr>
              <w:t>15853</w:t>
            </w:r>
          </w:p>
        </w:tc>
        <w:tc>
          <w:tcPr>
            <w:tcW w:w="2316" w:type="dxa"/>
            <w:tcBorders>
              <w:top w:val="single" w:sz="4" w:space="0" w:color="000000"/>
              <w:left w:val="single" w:sz="4" w:space="0" w:color="000000"/>
              <w:bottom w:val="single" w:sz="4" w:space="0" w:color="000000"/>
              <w:right w:val="single" w:sz="4" w:space="0" w:color="000000"/>
            </w:tcBorders>
          </w:tcPr>
          <w:p w:rsidR="007904DD" w:rsidRPr="00E842C0" w:rsidRDefault="007904DD" w:rsidP="008216F9">
            <w:pPr>
              <w:pStyle w:val="afa"/>
              <w:rPr>
                <w:rFonts w:ascii="Times New Roman" w:hAnsi="Times New Roman" w:cs="Times New Roman"/>
                <w:color w:val="FF0000"/>
                <w:sz w:val="24"/>
                <w:szCs w:val="24"/>
              </w:rPr>
            </w:pPr>
            <w:r>
              <w:rPr>
                <w:rFonts w:ascii="Times New Roman" w:hAnsi="Times New Roman" w:cs="Times New Roman"/>
                <w:color w:val="FF0000"/>
                <w:sz w:val="24"/>
                <w:szCs w:val="24"/>
              </w:rPr>
              <w:t>13620</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частный</w:t>
            </w:r>
          </w:p>
        </w:tc>
        <w:tc>
          <w:tcPr>
            <w:tcW w:w="2251" w:type="dxa"/>
            <w:tcBorders>
              <w:top w:val="single" w:sz="4" w:space="0" w:color="000000"/>
              <w:left w:val="single" w:sz="4" w:space="0" w:color="000000"/>
              <w:bottom w:val="single" w:sz="4" w:space="0" w:color="000000"/>
            </w:tcBorders>
          </w:tcPr>
          <w:p w:rsidR="007904DD" w:rsidRPr="00E842C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21526</w:t>
            </w:r>
          </w:p>
        </w:tc>
        <w:tc>
          <w:tcPr>
            <w:tcW w:w="2316" w:type="dxa"/>
            <w:tcBorders>
              <w:top w:val="single" w:sz="4" w:space="0" w:color="000000"/>
              <w:left w:val="single" w:sz="4" w:space="0" w:color="000000"/>
              <w:bottom w:val="single" w:sz="4" w:space="0" w:color="000000"/>
              <w:right w:val="single" w:sz="4" w:space="0" w:color="000000"/>
            </w:tcBorders>
          </w:tcPr>
          <w:p w:rsidR="007904DD" w:rsidRPr="00E842C0" w:rsidRDefault="007904DD" w:rsidP="00EF7C8C">
            <w:pPr>
              <w:pStyle w:val="afa"/>
              <w:rPr>
                <w:rFonts w:ascii="Times New Roman" w:hAnsi="Times New Roman" w:cs="Times New Roman"/>
                <w:color w:val="FF0000"/>
                <w:sz w:val="24"/>
                <w:szCs w:val="24"/>
              </w:rPr>
            </w:pPr>
            <w:r>
              <w:rPr>
                <w:rFonts w:ascii="Times New Roman" w:hAnsi="Times New Roman" w:cs="Times New Roman"/>
                <w:color w:val="FF0000"/>
                <w:sz w:val="24"/>
                <w:szCs w:val="24"/>
              </w:rPr>
              <w:t>23759</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3</w:t>
            </w: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Общий жилой фонд на 1 жителя,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w:t>
            </w:r>
            <w:r w:rsidRPr="001423AF">
              <w:rPr>
                <w:rFonts w:ascii="Times New Roman" w:hAnsi="Times New Roman" w:cs="Times New Roman"/>
                <w:sz w:val="24"/>
                <w:szCs w:val="24"/>
                <w:vertAlign w:val="superscript"/>
              </w:rPr>
              <w:t>2</w:t>
            </w:r>
            <w:r w:rsidRPr="001423AF">
              <w:rPr>
                <w:rFonts w:ascii="Times New Roman" w:hAnsi="Times New Roman" w:cs="Times New Roman"/>
                <w:sz w:val="24"/>
                <w:szCs w:val="24"/>
              </w:rPr>
              <w:t xml:space="preserve"> общ</w:t>
            </w:r>
            <w:proofErr w:type="gramStart"/>
            <w:r w:rsidRPr="001423AF">
              <w:rPr>
                <w:rFonts w:ascii="Times New Roman" w:hAnsi="Times New Roman" w:cs="Times New Roman"/>
                <w:sz w:val="24"/>
                <w:szCs w:val="24"/>
              </w:rPr>
              <w:t>.</w:t>
            </w:r>
            <w:proofErr w:type="gramEnd"/>
            <w:r w:rsidRPr="001423AF">
              <w:rPr>
                <w:rFonts w:ascii="Times New Roman" w:hAnsi="Times New Roman" w:cs="Times New Roman"/>
                <w:sz w:val="24"/>
                <w:szCs w:val="24"/>
              </w:rPr>
              <w:t xml:space="preserve"> </w:t>
            </w:r>
            <w:proofErr w:type="gramStart"/>
            <w:r w:rsidRPr="001423AF">
              <w:rPr>
                <w:rFonts w:ascii="Times New Roman" w:hAnsi="Times New Roman" w:cs="Times New Roman"/>
                <w:sz w:val="24"/>
                <w:szCs w:val="24"/>
              </w:rPr>
              <w:t>п</w:t>
            </w:r>
            <w:proofErr w:type="gramEnd"/>
            <w:r w:rsidRPr="001423AF">
              <w:rPr>
                <w:rFonts w:ascii="Times New Roman" w:hAnsi="Times New Roman" w:cs="Times New Roman"/>
                <w:sz w:val="24"/>
                <w:szCs w:val="24"/>
              </w:rPr>
              <w:t xml:space="preserve">лощади     </w:t>
            </w:r>
          </w:p>
        </w:tc>
        <w:tc>
          <w:tcPr>
            <w:tcW w:w="2251" w:type="dxa"/>
            <w:tcBorders>
              <w:top w:val="single" w:sz="4" w:space="0" w:color="000000"/>
              <w:left w:val="single" w:sz="4" w:space="0" w:color="000000"/>
              <w:bottom w:val="single" w:sz="4" w:space="0" w:color="000000"/>
            </w:tcBorders>
          </w:tcPr>
          <w:p w:rsidR="007904DD" w:rsidRPr="00E842C0" w:rsidRDefault="007904DD" w:rsidP="00EF7C8C">
            <w:pPr>
              <w:pStyle w:val="afa"/>
              <w:rPr>
                <w:rFonts w:ascii="Times New Roman" w:hAnsi="Times New Roman" w:cs="Times New Roman"/>
                <w:color w:val="FF0000"/>
                <w:sz w:val="24"/>
                <w:szCs w:val="24"/>
              </w:rPr>
            </w:pPr>
            <w:r w:rsidRPr="00E842C0">
              <w:rPr>
                <w:rFonts w:ascii="Times New Roman" w:hAnsi="Times New Roman" w:cs="Times New Roman"/>
                <w:color w:val="FF0000"/>
                <w:sz w:val="24"/>
                <w:szCs w:val="24"/>
              </w:rPr>
              <w:t>31</w:t>
            </w:r>
          </w:p>
        </w:tc>
        <w:tc>
          <w:tcPr>
            <w:tcW w:w="2316" w:type="dxa"/>
            <w:tcBorders>
              <w:top w:val="single" w:sz="4" w:space="0" w:color="000000"/>
              <w:left w:val="single" w:sz="4" w:space="0" w:color="000000"/>
              <w:bottom w:val="single" w:sz="4" w:space="0" w:color="000000"/>
              <w:right w:val="single" w:sz="4" w:space="0" w:color="000000"/>
            </w:tcBorders>
          </w:tcPr>
          <w:p w:rsidR="007904DD" w:rsidRPr="00E842C0" w:rsidRDefault="007904DD" w:rsidP="00EF7C8C">
            <w:pPr>
              <w:pStyle w:val="afa"/>
              <w:rPr>
                <w:rFonts w:ascii="Times New Roman" w:hAnsi="Times New Roman" w:cs="Times New Roman"/>
                <w:color w:val="FF0000"/>
                <w:sz w:val="24"/>
                <w:szCs w:val="24"/>
              </w:rPr>
            </w:pPr>
            <w:r w:rsidRPr="00E842C0">
              <w:rPr>
                <w:rFonts w:ascii="Times New Roman" w:hAnsi="Times New Roman" w:cs="Times New Roman"/>
                <w:color w:val="FF0000"/>
                <w:sz w:val="24"/>
                <w:szCs w:val="24"/>
              </w:rPr>
              <w:t>31</w:t>
            </w:r>
          </w:p>
        </w:tc>
      </w:tr>
      <w:tr w:rsidR="007904DD" w:rsidRPr="001423AF">
        <w:tc>
          <w:tcPr>
            <w:tcW w:w="695"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4</w:t>
            </w:r>
          </w:p>
        </w:tc>
        <w:tc>
          <w:tcPr>
            <w:tcW w:w="3672" w:type="dxa"/>
            <w:tcBorders>
              <w:top w:val="single" w:sz="4" w:space="0" w:color="000000"/>
              <w:left w:val="single" w:sz="4" w:space="0" w:color="000000"/>
              <w:bottom w:val="single" w:sz="4"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Ветхий жилой фонд, м</w:t>
            </w:r>
            <w:r w:rsidRPr="001423AF">
              <w:rPr>
                <w:rFonts w:ascii="Times New Roman" w:hAnsi="Times New Roman" w:cs="Times New Roman"/>
                <w:sz w:val="24"/>
                <w:szCs w:val="24"/>
                <w:vertAlign w:val="superscript"/>
              </w:rPr>
              <w:t>2</w:t>
            </w:r>
            <w:r w:rsidRPr="001423AF">
              <w:rPr>
                <w:rFonts w:ascii="Times New Roman" w:hAnsi="Times New Roman" w:cs="Times New Roman"/>
                <w:sz w:val="24"/>
                <w:szCs w:val="24"/>
              </w:rPr>
              <w:t xml:space="preserve"> общ</w:t>
            </w:r>
            <w:proofErr w:type="gramStart"/>
            <w:r w:rsidRPr="001423AF">
              <w:rPr>
                <w:rFonts w:ascii="Times New Roman" w:hAnsi="Times New Roman" w:cs="Times New Roman"/>
                <w:sz w:val="24"/>
                <w:szCs w:val="24"/>
              </w:rPr>
              <w:t>.</w:t>
            </w:r>
            <w:proofErr w:type="gramEnd"/>
            <w:r w:rsidRPr="001423AF">
              <w:rPr>
                <w:rFonts w:ascii="Times New Roman" w:hAnsi="Times New Roman" w:cs="Times New Roman"/>
                <w:sz w:val="24"/>
                <w:szCs w:val="24"/>
              </w:rPr>
              <w:t xml:space="preserve"> </w:t>
            </w:r>
            <w:proofErr w:type="gramStart"/>
            <w:r w:rsidRPr="001423AF">
              <w:rPr>
                <w:rFonts w:ascii="Times New Roman" w:hAnsi="Times New Roman" w:cs="Times New Roman"/>
                <w:sz w:val="24"/>
                <w:szCs w:val="24"/>
              </w:rPr>
              <w:t>п</w:t>
            </w:r>
            <w:proofErr w:type="gramEnd"/>
            <w:r w:rsidRPr="001423AF">
              <w:rPr>
                <w:rFonts w:ascii="Times New Roman" w:hAnsi="Times New Roman" w:cs="Times New Roman"/>
                <w:sz w:val="24"/>
                <w:szCs w:val="24"/>
              </w:rPr>
              <w:t>лощади</w:t>
            </w:r>
          </w:p>
        </w:tc>
        <w:tc>
          <w:tcPr>
            <w:tcW w:w="2251" w:type="dxa"/>
            <w:tcBorders>
              <w:top w:val="single" w:sz="4" w:space="0" w:color="000000"/>
              <w:left w:val="single" w:sz="4" w:space="0" w:color="000000"/>
              <w:bottom w:val="single" w:sz="4" w:space="0" w:color="000000"/>
            </w:tcBorders>
          </w:tcPr>
          <w:p w:rsidR="007904DD" w:rsidRPr="00E842C0" w:rsidRDefault="007904DD" w:rsidP="00EF7C8C">
            <w:pPr>
              <w:pStyle w:val="afa"/>
              <w:rPr>
                <w:rFonts w:ascii="Times New Roman" w:hAnsi="Times New Roman" w:cs="Times New Roman"/>
                <w:color w:val="FF0000"/>
                <w:sz w:val="24"/>
                <w:szCs w:val="24"/>
              </w:rPr>
            </w:pPr>
            <w:r w:rsidRPr="00E842C0">
              <w:rPr>
                <w:rFonts w:ascii="Times New Roman" w:hAnsi="Times New Roman" w:cs="Times New Roman"/>
                <w:color w:val="FF0000"/>
                <w:sz w:val="24"/>
                <w:szCs w:val="24"/>
              </w:rPr>
              <w:t>590</w:t>
            </w:r>
          </w:p>
        </w:tc>
        <w:tc>
          <w:tcPr>
            <w:tcW w:w="2316" w:type="dxa"/>
            <w:tcBorders>
              <w:top w:val="single" w:sz="4" w:space="0" w:color="000000"/>
              <w:left w:val="single" w:sz="4" w:space="0" w:color="000000"/>
              <w:bottom w:val="single" w:sz="4" w:space="0" w:color="000000"/>
              <w:right w:val="single" w:sz="4" w:space="0" w:color="000000"/>
            </w:tcBorders>
          </w:tcPr>
          <w:p w:rsidR="007904DD" w:rsidRPr="00E842C0" w:rsidRDefault="007904DD" w:rsidP="00EF7C8C">
            <w:pPr>
              <w:pStyle w:val="afa"/>
              <w:rPr>
                <w:rFonts w:ascii="Times New Roman" w:hAnsi="Times New Roman" w:cs="Times New Roman"/>
                <w:color w:val="FF0000"/>
                <w:sz w:val="24"/>
                <w:szCs w:val="24"/>
              </w:rPr>
            </w:pPr>
            <w:r w:rsidRPr="00E842C0">
              <w:rPr>
                <w:rFonts w:ascii="Times New Roman" w:hAnsi="Times New Roman" w:cs="Times New Roman"/>
                <w:color w:val="FF0000"/>
                <w:sz w:val="24"/>
                <w:szCs w:val="24"/>
              </w:rPr>
              <w:t>590</w:t>
            </w:r>
          </w:p>
        </w:tc>
      </w:tr>
    </w:tbl>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tbl>
      <w:tblPr>
        <w:tblW w:w="0" w:type="auto"/>
        <w:tblInd w:w="2" w:type="dxa"/>
        <w:tblLayout w:type="fixed"/>
        <w:tblCellMar>
          <w:left w:w="0" w:type="dxa"/>
          <w:right w:w="0" w:type="dxa"/>
        </w:tblCellMar>
        <w:tblLook w:val="0000"/>
      </w:tblPr>
      <w:tblGrid>
        <w:gridCol w:w="4548"/>
        <w:gridCol w:w="1418"/>
        <w:gridCol w:w="1417"/>
        <w:gridCol w:w="1457"/>
      </w:tblGrid>
      <w:tr w:rsidR="007904DD" w:rsidRPr="001423AF">
        <w:trPr>
          <w:trHeight w:val="465"/>
        </w:trPr>
        <w:tc>
          <w:tcPr>
            <w:tcW w:w="4548"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w:t>
            </w:r>
          </w:p>
        </w:tc>
        <w:tc>
          <w:tcPr>
            <w:tcW w:w="1418"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Единица измерения</w:t>
            </w:r>
          </w:p>
        </w:tc>
        <w:tc>
          <w:tcPr>
            <w:tcW w:w="1417"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 01.01.2015</w:t>
            </w:r>
          </w:p>
        </w:tc>
        <w:tc>
          <w:tcPr>
            <w:tcW w:w="1457" w:type="dxa"/>
            <w:tcBorders>
              <w:top w:val="single" w:sz="8" w:space="0" w:color="000000"/>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На 01.01.2016</w:t>
            </w:r>
          </w:p>
        </w:tc>
      </w:tr>
      <w:tr w:rsidR="007904DD" w:rsidRPr="001423AF">
        <w:trPr>
          <w:trHeight w:val="264"/>
        </w:trPr>
        <w:tc>
          <w:tcPr>
            <w:tcW w:w="454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Жилищный фонд - всего                                </w:t>
            </w:r>
          </w:p>
        </w:tc>
        <w:tc>
          <w:tcPr>
            <w:tcW w:w="1418" w:type="dxa"/>
            <w:tcBorders>
              <w:left w:val="single" w:sz="8" w:space="0" w:color="000000"/>
              <w:bottom w:val="single" w:sz="8" w:space="0" w:color="000000"/>
            </w:tcBorders>
            <w:vAlign w:val="bottom"/>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тыс.кв.м.</w:t>
            </w:r>
          </w:p>
        </w:tc>
        <w:tc>
          <w:tcPr>
            <w:tcW w:w="1417" w:type="dxa"/>
            <w:tcBorders>
              <w:left w:val="single" w:sz="8" w:space="0" w:color="000000"/>
              <w:bottom w:val="single" w:sz="8" w:space="0" w:color="000000"/>
            </w:tcBorders>
            <w:vAlign w:val="bottom"/>
          </w:tcPr>
          <w:p w:rsidR="007904DD" w:rsidRPr="001423AF" w:rsidRDefault="007904DD" w:rsidP="008216F9">
            <w:pPr>
              <w:pStyle w:val="afa"/>
              <w:rPr>
                <w:rFonts w:ascii="Times New Roman" w:hAnsi="Times New Roman" w:cs="Times New Roman"/>
                <w:sz w:val="24"/>
                <w:szCs w:val="24"/>
              </w:rPr>
            </w:pPr>
            <w:r>
              <w:rPr>
                <w:rFonts w:ascii="Times New Roman" w:hAnsi="Times New Roman" w:cs="Times New Roman"/>
                <w:sz w:val="24"/>
                <w:szCs w:val="24"/>
              </w:rPr>
              <w:t>22.334</w:t>
            </w:r>
          </w:p>
        </w:tc>
        <w:tc>
          <w:tcPr>
            <w:tcW w:w="1457" w:type="dxa"/>
            <w:tcBorders>
              <w:left w:val="single" w:sz="8" w:space="0" w:color="000000"/>
              <w:bottom w:val="single" w:sz="8" w:space="0" w:color="000000"/>
              <w:right w:val="single" w:sz="8" w:space="0" w:color="000000"/>
            </w:tcBorders>
          </w:tcPr>
          <w:p w:rsidR="007904DD" w:rsidRPr="001423AF" w:rsidRDefault="007904DD" w:rsidP="008216F9">
            <w:pPr>
              <w:pStyle w:val="afa"/>
              <w:rPr>
                <w:rFonts w:ascii="Times New Roman" w:hAnsi="Times New Roman" w:cs="Times New Roman"/>
                <w:sz w:val="24"/>
                <w:szCs w:val="24"/>
              </w:rPr>
            </w:pPr>
            <w:r>
              <w:rPr>
                <w:rFonts w:ascii="Times New Roman" w:hAnsi="Times New Roman" w:cs="Times New Roman"/>
                <w:sz w:val="24"/>
                <w:szCs w:val="24"/>
              </w:rPr>
              <w:t>22.334</w:t>
            </w:r>
          </w:p>
        </w:tc>
      </w:tr>
      <w:tr w:rsidR="007904DD" w:rsidRPr="001423AF">
        <w:trPr>
          <w:trHeight w:val="264"/>
        </w:trPr>
        <w:tc>
          <w:tcPr>
            <w:tcW w:w="4548"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Благоустроенный жилой фонд «</w:t>
            </w:r>
            <w:r w:rsidRPr="001423AF">
              <w:rPr>
                <w:rFonts w:ascii="Times New Roman" w:hAnsi="Times New Roman" w:cs="Times New Roman"/>
                <w:b/>
                <w:bCs/>
                <w:sz w:val="24"/>
                <w:szCs w:val="24"/>
              </w:rPr>
              <w:t>(</w:t>
            </w:r>
            <w:r w:rsidRPr="001423AF">
              <w:rPr>
                <w:rFonts w:ascii="Times New Roman" w:hAnsi="Times New Roman" w:cs="Times New Roman"/>
                <w:sz w:val="24"/>
                <w:szCs w:val="24"/>
              </w:rPr>
              <w:t xml:space="preserve">газ, </w:t>
            </w:r>
            <w:proofErr w:type="spellStart"/>
            <w:r w:rsidRPr="001423AF">
              <w:rPr>
                <w:rFonts w:ascii="Times New Roman" w:hAnsi="Times New Roman" w:cs="Times New Roman"/>
                <w:sz w:val="24"/>
                <w:szCs w:val="24"/>
              </w:rPr>
              <w:t>центр</w:t>
            </w:r>
            <w:proofErr w:type="gramStart"/>
            <w:r w:rsidRPr="001423AF">
              <w:rPr>
                <w:rFonts w:ascii="Times New Roman" w:hAnsi="Times New Roman" w:cs="Times New Roman"/>
                <w:sz w:val="24"/>
                <w:szCs w:val="24"/>
              </w:rPr>
              <w:t>.о</w:t>
            </w:r>
            <w:proofErr w:type="gramEnd"/>
            <w:r w:rsidRPr="001423AF">
              <w:rPr>
                <w:rFonts w:ascii="Times New Roman" w:hAnsi="Times New Roman" w:cs="Times New Roman"/>
                <w:sz w:val="24"/>
                <w:szCs w:val="24"/>
              </w:rPr>
              <w:t>топл</w:t>
            </w:r>
            <w:proofErr w:type="spellEnd"/>
            <w:r w:rsidRPr="001423AF">
              <w:rPr>
                <w:rFonts w:ascii="Times New Roman" w:hAnsi="Times New Roman" w:cs="Times New Roman"/>
                <w:b/>
                <w:bCs/>
                <w:sz w:val="24"/>
                <w:szCs w:val="24"/>
              </w:rPr>
              <w:t xml:space="preserve">., </w:t>
            </w:r>
            <w:r w:rsidRPr="001423AF">
              <w:rPr>
                <w:rFonts w:ascii="Times New Roman" w:hAnsi="Times New Roman" w:cs="Times New Roman"/>
                <w:sz w:val="24"/>
                <w:szCs w:val="24"/>
              </w:rPr>
              <w:t>водопровод</w:t>
            </w:r>
            <w:r w:rsidRPr="001423AF">
              <w:rPr>
                <w:rFonts w:ascii="Times New Roman" w:hAnsi="Times New Roman" w:cs="Times New Roman"/>
                <w:b/>
                <w:bCs/>
                <w:sz w:val="24"/>
                <w:szCs w:val="24"/>
              </w:rPr>
              <w:t>)</w:t>
            </w:r>
            <w:r w:rsidRPr="001423AF">
              <w:rPr>
                <w:rFonts w:ascii="Times New Roman" w:hAnsi="Times New Roman" w:cs="Times New Roman"/>
                <w:sz w:val="24"/>
                <w:szCs w:val="24"/>
              </w:rPr>
              <w:t xml:space="preserve"> (кол-во жителей)  на территории</w:t>
            </w:r>
          </w:p>
        </w:tc>
        <w:tc>
          <w:tcPr>
            <w:tcW w:w="1418"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ед.</w:t>
            </w:r>
          </w:p>
        </w:tc>
        <w:tc>
          <w:tcPr>
            <w:tcW w:w="1417" w:type="dxa"/>
            <w:tcBorders>
              <w:left w:val="single" w:sz="8" w:space="0" w:color="000000"/>
              <w:bottom w:val="single" w:sz="8" w:space="0" w:color="000000"/>
            </w:tcBorders>
          </w:tcPr>
          <w:p w:rsidR="007904DD" w:rsidRPr="00701417" w:rsidRDefault="007904DD" w:rsidP="00E0483D">
            <w:pPr>
              <w:rPr>
                <w:color w:val="FF0000"/>
              </w:rPr>
            </w:pPr>
            <w:r w:rsidRPr="00701417">
              <w:rPr>
                <w:color w:val="FF0000"/>
              </w:rPr>
              <w:t xml:space="preserve">  0</w:t>
            </w:r>
          </w:p>
        </w:tc>
        <w:tc>
          <w:tcPr>
            <w:tcW w:w="1457" w:type="dxa"/>
            <w:tcBorders>
              <w:left w:val="single" w:sz="8" w:space="0" w:color="000000"/>
              <w:bottom w:val="single" w:sz="8" w:space="0" w:color="000000"/>
              <w:right w:val="single" w:sz="8"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0</w:t>
            </w:r>
          </w:p>
          <w:p w:rsidR="007904DD" w:rsidRPr="00701417" w:rsidRDefault="007904DD" w:rsidP="00EF7C8C">
            <w:pPr>
              <w:pStyle w:val="afa"/>
              <w:rPr>
                <w:rFonts w:ascii="Times New Roman" w:hAnsi="Times New Roman" w:cs="Times New Roman"/>
                <w:color w:val="FF0000"/>
                <w:sz w:val="24"/>
                <w:szCs w:val="24"/>
              </w:rPr>
            </w:pPr>
          </w:p>
        </w:tc>
      </w:tr>
      <w:tr w:rsidR="007904DD" w:rsidRPr="001423AF">
        <w:trPr>
          <w:trHeight w:val="264"/>
        </w:trPr>
        <w:tc>
          <w:tcPr>
            <w:tcW w:w="4548"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Неблагоустроенный жилой фонд «</w:t>
            </w:r>
            <w:proofErr w:type="spellStart"/>
            <w:r w:rsidRPr="001423AF">
              <w:rPr>
                <w:rFonts w:ascii="Times New Roman" w:hAnsi="Times New Roman" w:cs="Times New Roman"/>
                <w:sz w:val="24"/>
                <w:szCs w:val="24"/>
              </w:rPr>
              <w:t>местн</w:t>
            </w:r>
            <w:proofErr w:type="gramStart"/>
            <w:r w:rsidRPr="001423AF">
              <w:rPr>
                <w:rFonts w:ascii="Times New Roman" w:hAnsi="Times New Roman" w:cs="Times New Roman"/>
                <w:sz w:val="24"/>
                <w:szCs w:val="24"/>
              </w:rPr>
              <w:t>.о</w:t>
            </w:r>
            <w:proofErr w:type="gramEnd"/>
            <w:r w:rsidRPr="001423AF">
              <w:rPr>
                <w:rFonts w:ascii="Times New Roman" w:hAnsi="Times New Roman" w:cs="Times New Roman"/>
                <w:sz w:val="24"/>
                <w:szCs w:val="24"/>
              </w:rPr>
              <w:t>топление</w:t>
            </w:r>
            <w:proofErr w:type="spellEnd"/>
            <w:r w:rsidRPr="001423AF">
              <w:rPr>
                <w:rFonts w:ascii="Times New Roman" w:hAnsi="Times New Roman" w:cs="Times New Roman"/>
                <w:sz w:val="24"/>
                <w:szCs w:val="24"/>
              </w:rPr>
              <w:t>, без канализации) (кол-во жителей) на территории</w:t>
            </w:r>
          </w:p>
        </w:tc>
        <w:tc>
          <w:tcPr>
            <w:tcW w:w="1418"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ед.</w:t>
            </w:r>
          </w:p>
        </w:tc>
        <w:tc>
          <w:tcPr>
            <w:tcW w:w="1417" w:type="dxa"/>
            <w:tcBorders>
              <w:left w:val="single" w:sz="8" w:space="0" w:color="000000"/>
              <w:bottom w:val="single" w:sz="8"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37,379</w:t>
            </w:r>
          </w:p>
        </w:tc>
        <w:tc>
          <w:tcPr>
            <w:tcW w:w="1457" w:type="dxa"/>
            <w:tcBorders>
              <w:left w:val="single" w:sz="8" w:space="0" w:color="000000"/>
              <w:bottom w:val="single" w:sz="8" w:space="0" w:color="000000"/>
              <w:right w:val="single" w:sz="8"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37,379</w:t>
            </w:r>
          </w:p>
        </w:tc>
      </w:tr>
      <w:tr w:rsidR="007904DD" w:rsidRPr="001423AF">
        <w:trPr>
          <w:trHeight w:val="264"/>
        </w:trPr>
        <w:tc>
          <w:tcPr>
            <w:tcW w:w="4548"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обеспеченность жильем в среднем на одного жителя (кв.м.)</w:t>
            </w:r>
          </w:p>
        </w:tc>
        <w:tc>
          <w:tcPr>
            <w:tcW w:w="1418"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w:t>
            </w:r>
            <w:proofErr w:type="gramStart"/>
            <w:r w:rsidRPr="001423AF">
              <w:rPr>
                <w:rFonts w:ascii="Times New Roman" w:hAnsi="Times New Roman" w:cs="Times New Roman"/>
                <w:sz w:val="24"/>
                <w:szCs w:val="24"/>
                <w:vertAlign w:val="superscript"/>
              </w:rPr>
              <w:t>2</w:t>
            </w:r>
            <w:proofErr w:type="gramEnd"/>
          </w:p>
        </w:tc>
        <w:tc>
          <w:tcPr>
            <w:tcW w:w="1417" w:type="dxa"/>
            <w:tcBorders>
              <w:left w:val="single" w:sz="8" w:space="0" w:color="000000"/>
              <w:bottom w:val="single" w:sz="8"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31</w:t>
            </w:r>
          </w:p>
        </w:tc>
        <w:tc>
          <w:tcPr>
            <w:tcW w:w="1457" w:type="dxa"/>
            <w:tcBorders>
              <w:left w:val="single" w:sz="8" w:space="0" w:color="000000"/>
              <w:bottom w:val="single" w:sz="8" w:space="0" w:color="000000"/>
              <w:right w:val="single" w:sz="8" w:space="0" w:color="000000"/>
            </w:tcBorders>
          </w:tcPr>
          <w:p w:rsidR="007904DD" w:rsidRPr="00701417" w:rsidRDefault="007904DD" w:rsidP="00EF7C8C">
            <w:pPr>
              <w:pStyle w:val="afa"/>
              <w:rPr>
                <w:rFonts w:ascii="Times New Roman" w:hAnsi="Times New Roman" w:cs="Times New Roman"/>
                <w:color w:val="FF0000"/>
                <w:sz w:val="24"/>
                <w:szCs w:val="24"/>
              </w:rPr>
            </w:pPr>
            <w:r w:rsidRPr="00701417">
              <w:rPr>
                <w:rFonts w:ascii="Times New Roman" w:hAnsi="Times New Roman" w:cs="Times New Roman"/>
                <w:color w:val="FF0000"/>
                <w:sz w:val="24"/>
                <w:szCs w:val="24"/>
              </w:rPr>
              <w:t>31</w:t>
            </w:r>
          </w:p>
        </w:tc>
      </w:tr>
    </w:tbl>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Жилищный фонд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характеризуется следующими данными: общая площадь жилищного фонда –  </w:t>
      </w:r>
      <w:r w:rsidRPr="00701417">
        <w:rPr>
          <w:rFonts w:ascii="Times New Roman" w:hAnsi="Times New Roman" w:cs="Times New Roman"/>
          <w:color w:val="FF0000"/>
          <w:sz w:val="24"/>
          <w:szCs w:val="24"/>
        </w:rPr>
        <w:t>37,379</w:t>
      </w:r>
      <w:r w:rsidRPr="00EF7C8C">
        <w:rPr>
          <w:rFonts w:ascii="Times New Roman" w:hAnsi="Times New Roman" w:cs="Times New Roman"/>
          <w:sz w:val="24"/>
          <w:szCs w:val="24"/>
        </w:rPr>
        <w:t xml:space="preserve"> тыс. м</w:t>
      </w:r>
      <w:proofErr w:type="gramStart"/>
      <w:r w:rsidRPr="00EF7C8C">
        <w:rPr>
          <w:rFonts w:ascii="Times New Roman" w:hAnsi="Times New Roman" w:cs="Times New Roman"/>
          <w:sz w:val="24"/>
          <w:szCs w:val="24"/>
          <w:vertAlign w:val="superscript"/>
        </w:rPr>
        <w:t>2</w:t>
      </w:r>
      <w:proofErr w:type="gramEnd"/>
      <w:r>
        <w:rPr>
          <w:rFonts w:ascii="Times New Roman" w:hAnsi="Times New Roman" w:cs="Times New Roman"/>
          <w:sz w:val="24"/>
          <w:szCs w:val="24"/>
        </w:rPr>
        <w:t xml:space="preserve">, обеспеченность жильем –   </w:t>
      </w:r>
      <w:r w:rsidRPr="00701417">
        <w:rPr>
          <w:rFonts w:ascii="Times New Roman" w:hAnsi="Times New Roman" w:cs="Times New Roman"/>
          <w:color w:val="FF0000"/>
          <w:sz w:val="24"/>
          <w:szCs w:val="24"/>
        </w:rPr>
        <w:t>31</w:t>
      </w:r>
      <w:r w:rsidRPr="00EF7C8C">
        <w:rPr>
          <w:rFonts w:ascii="Times New Roman" w:hAnsi="Times New Roman" w:cs="Times New Roman"/>
          <w:sz w:val="24"/>
          <w:szCs w:val="24"/>
        </w:rPr>
        <w:t xml:space="preserve"> м</w:t>
      </w:r>
      <w:r w:rsidRPr="00EF7C8C">
        <w:rPr>
          <w:rFonts w:ascii="Times New Roman" w:hAnsi="Times New Roman" w:cs="Times New Roman"/>
          <w:sz w:val="24"/>
          <w:szCs w:val="24"/>
          <w:vertAlign w:val="superscript"/>
        </w:rPr>
        <w:t>2</w:t>
      </w:r>
      <w:r w:rsidRPr="00EF7C8C">
        <w:rPr>
          <w:rFonts w:ascii="Times New Roman" w:hAnsi="Times New Roman" w:cs="Times New Roman"/>
          <w:sz w:val="24"/>
          <w:szCs w:val="24"/>
        </w:rPr>
        <w:t xml:space="preserve"> общей площади на одного жителя. Тем не менее, проблема по обеспечению жильем населения существует.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Жители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активно участвуют в различных программах по обеспечению жильем: «Жилье молодым семьям»,  «Социальное развитие  села» и т.д.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lastRenderedPageBreak/>
        <w:t xml:space="preserve">            К услугам  </w:t>
      </w:r>
      <w:proofErr w:type="gramStart"/>
      <w:r w:rsidRPr="00EF7C8C">
        <w:rPr>
          <w:rFonts w:ascii="Times New Roman" w:hAnsi="Times New Roman" w:cs="Times New Roman"/>
          <w:sz w:val="24"/>
          <w:szCs w:val="24"/>
        </w:rPr>
        <w:t>ЖКХ</w:t>
      </w:r>
      <w:proofErr w:type="gramEnd"/>
      <w:r w:rsidRPr="00EF7C8C">
        <w:rPr>
          <w:rFonts w:ascii="Times New Roman" w:hAnsi="Times New Roman" w:cs="Times New Roman"/>
          <w:sz w:val="24"/>
          <w:szCs w:val="24"/>
        </w:rPr>
        <w:t xml:space="preserve"> предоставляемым  в поселении  относится теплоснабжение,</w:t>
      </w:r>
      <w:r>
        <w:rPr>
          <w:rFonts w:ascii="Times New Roman" w:hAnsi="Times New Roman" w:cs="Times New Roman"/>
          <w:sz w:val="24"/>
          <w:szCs w:val="24"/>
        </w:rPr>
        <w:t xml:space="preserve"> водоснабжение.</w:t>
      </w:r>
      <w:r w:rsidRPr="00EF7C8C">
        <w:rPr>
          <w:rFonts w:ascii="Times New Roman" w:hAnsi="Times New Roman" w:cs="Times New Roman"/>
          <w:sz w:val="24"/>
          <w:szCs w:val="24"/>
        </w:rPr>
        <w:t xml:space="preserve"> Развитие среды проживания населения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улучшение  качества  предоставляемых  услуг.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w:t>
      </w:r>
      <w:proofErr w:type="gramStart"/>
      <w:r w:rsidRPr="00EF7C8C">
        <w:rPr>
          <w:rFonts w:ascii="Times New Roman" w:hAnsi="Times New Roman" w:cs="Times New Roman"/>
          <w:sz w:val="24"/>
          <w:szCs w:val="24"/>
        </w:rPr>
        <w:t xml:space="preserve"> ,</w:t>
      </w:r>
      <w:proofErr w:type="gramEnd"/>
      <w:r w:rsidRPr="00EF7C8C">
        <w:rPr>
          <w:rFonts w:ascii="Times New Roman" w:hAnsi="Times New Roman" w:cs="Times New Roman"/>
          <w:sz w:val="24"/>
          <w:szCs w:val="24"/>
        </w:rPr>
        <w:t xml:space="preserve"> электроснабжение и водоснабжение,  водоотведение.</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2.1.8.   Анализ сильных и слабых сторон населения</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Анализ ситуации в поселении сведен в таблицу и </w:t>
      </w:r>
      <w:proofErr w:type="gramStart"/>
      <w:r w:rsidRPr="00EF7C8C">
        <w:rPr>
          <w:rFonts w:ascii="Times New Roman" w:hAnsi="Times New Roman" w:cs="Times New Roman"/>
          <w:sz w:val="24"/>
          <w:szCs w:val="24"/>
        </w:rPr>
        <w:t xml:space="preserve">выполнен в виде </w:t>
      </w:r>
      <w:r w:rsidRPr="00EF7C8C">
        <w:rPr>
          <w:rFonts w:ascii="Times New Roman" w:hAnsi="Times New Roman" w:cs="Times New Roman"/>
          <w:sz w:val="24"/>
          <w:szCs w:val="24"/>
          <w:lang w:val="en-US"/>
        </w:rPr>
        <w:t>SWOT</w:t>
      </w:r>
      <w:r w:rsidRPr="00EF7C8C">
        <w:rPr>
          <w:rFonts w:ascii="Times New Roman" w:hAnsi="Times New Roman" w:cs="Times New Roman"/>
          <w:sz w:val="24"/>
          <w:szCs w:val="24"/>
        </w:rPr>
        <w:t>-анализа проанализированы</w:t>
      </w:r>
      <w:proofErr w:type="gramEnd"/>
      <w:r w:rsidRPr="00EF7C8C">
        <w:rPr>
          <w:rFonts w:ascii="Times New Roman" w:hAnsi="Times New Roman" w:cs="Times New Roman"/>
          <w:sz w:val="24"/>
          <w:szCs w:val="24"/>
        </w:rPr>
        <w:t xml:space="preserve"> сильные и слабые стороны, возможности и угрозы. </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Сильные и слабые стороны</w:t>
      </w:r>
    </w:p>
    <w:tbl>
      <w:tblPr>
        <w:tblW w:w="0" w:type="auto"/>
        <w:tblInd w:w="2" w:type="dxa"/>
        <w:tblLayout w:type="fixed"/>
        <w:tblCellMar>
          <w:left w:w="0" w:type="dxa"/>
          <w:right w:w="0" w:type="dxa"/>
        </w:tblCellMar>
        <w:tblLook w:val="0000"/>
      </w:tblPr>
      <w:tblGrid>
        <w:gridCol w:w="3369"/>
        <w:gridCol w:w="6242"/>
      </w:tblGrid>
      <w:tr w:rsidR="007904DD" w:rsidRPr="001423AF">
        <w:tc>
          <w:tcPr>
            <w:tcW w:w="3369" w:type="dxa"/>
            <w:tcBorders>
              <w:top w:val="single" w:sz="8" w:space="0" w:color="000000"/>
              <w:left w:val="single" w:sz="8" w:space="0" w:color="000000"/>
              <w:bottom w:val="single" w:sz="8"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 xml:space="preserve">Сильные стороны </w:t>
            </w:r>
          </w:p>
        </w:tc>
        <w:tc>
          <w:tcPr>
            <w:tcW w:w="6242" w:type="dxa"/>
            <w:tcBorders>
              <w:top w:val="single" w:sz="8" w:space="0" w:color="000000"/>
              <w:left w:val="single" w:sz="8" w:space="0" w:color="000000"/>
              <w:bottom w:val="single" w:sz="8" w:space="0" w:color="000000"/>
              <w:right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Слабые стороны</w:t>
            </w:r>
          </w:p>
        </w:tc>
      </w:tr>
      <w:tr w:rsidR="007904DD" w:rsidRPr="001423AF">
        <w:tc>
          <w:tcPr>
            <w:tcW w:w="3369"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1.Экономически выгодное  расположение по отношению  к  развитой  региональной  автомобильной  и   железнодорожной  транспортной  сети</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2.Наличие дорог с твердым  покрытием, </w:t>
            </w: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3. Сохранена социальная сфера - образовательные, медицинские учреждения, дома культуры.</w:t>
            </w: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4. Наличие земельных ресурсов для ведения сельскохозяйственного производства, личного подсобного хозяйства.</w:t>
            </w:r>
          </w:p>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5</w:t>
            </w:r>
            <w:r w:rsidRPr="001423AF">
              <w:rPr>
                <w:rFonts w:ascii="Times New Roman" w:hAnsi="Times New Roman" w:cs="Times New Roman"/>
                <w:sz w:val="24"/>
                <w:szCs w:val="24"/>
              </w:rPr>
              <w:t>. Благоприятная экологическая ситуация.</w:t>
            </w:r>
          </w:p>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6</w:t>
            </w:r>
            <w:r w:rsidRPr="001423AF">
              <w:rPr>
                <w:rFonts w:ascii="Times New Roman" w:hAnsi="Times New Roman" w:cs="Times New Roman"/>
                <w:sz w:val="24"/>
                <w:szCs w:val="24"/>
              </w:rPr>
              <w:t>.Высокий уровень развития средств коммуникаций и информационных технологий в сфере управления (наличие сотовой связи, Интернет и т.п.), наличие оптоволоконной линии связи.</w:t>
            </w:r>
          </w:p>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7</w:t>
            </w:r>
            <w:r w:rsidRPr="001423AF">
              <w:rPr>
                <w:rFonts w:ascii="Times New Roman" w:hAnsi="Times New Roman" w:cs="Times New Roman"/>
                <w:sz w:val="24"/>
                <w:szCs w:val="24"/>
              </w:rPr>
              <w:t>.Благоприятная экологическая ситуация; низкий уровень антропогенного воздействия на территорию поселения, комфортная экологическая среда проживания   населения.</w:t>
            </w:r>
          </w:p>
          <w:p w:rsidR="007904DD" w:rsidRPr="001423AF" w:rsidRDefault="007904DD" w:rsidP="00EF7C8C">
            <w:pPr>
              <w:pStyle w:val="afa"/>
              <w:rPr>
                <w:rFonts w:ascii="Times New Roman" w:hAnsi="Times New Roman" w:cs="Times New Roman"/>
                <w:sz w:val="24"/>
                <w:szCs w:val="24"/>
              </w:rPr>
            </w:pPr>
          </w:p>
        </w:tc>
        <w:tc>
          <w:tcPr>
            <w:tcW w:w="6242" w:type="dxa"/>
            <w:tcBorders>
              <w:left w:val="single" w:sz="8" w:space="0" w:color="000000"/>
              <w:bottom w:val="single" w:sz="8" w:space="0" w:color="000000"/>
              <w:right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lastRenderedPageBreak/>
              <w:t xml:space="preserve">1.Удаленность  от   административного центра  области </w:t>
            </w:r>
            <w:proofErr w:type="gramStart"/>
            <w:r w:rsidRPr="001423AF">
              <w:rPr>
                <w:rFonts w:ascii="Times New Roman" w:hAnsi="Times New Roman" w:cs="Times New Roman"/>
                <w:sz w:val="24"/>
                <w:szCs w:val="24"/>
              </w:rPr>
              <w:t>-г</w:t>
            </w:r>
            <w:proofErr w:type="gramEnd"/>
            <w:r w:rsidRPr="001423AF">
              <w:rPr>
                <w:rFonts w:ascii="Times New Roman" w:hAnsi="Times New Roman" w:cs="Times New Roman"/>
                <w:sz w:val="24"/>
                <w:szCs w:val="24"/>
              </w:rPr>
              <w:t>. Кострома</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 2. Неудовлетворительное  состояние  </w:t>
            </w:r>
            <w:proofErr w:type="spellStart"/>
            <w:r w:rsidRPr="001423AF">
              <w:rPr>
                <w:rFonts w:ascii="Times New Roman" w:hAnsi="Times New Roman" w:cs="Times New Roman"/>
                <w:sz w:val="24"/>
                <w:szCs w:val="24"/>
              </w:rPr>
              <w:t>внутри-поселковых</w:t>
            </w:r>
            <w:proofErr w:type="spellEnd"/>
            <w:r w:rsidRPr="001423AF">
              <w:rPr>
                <w:rFonts w:ascii="Times New Roman" w:hAnsi="Times New Roman" w:cs="Times New Roman"/>
                <w:sz w:val="24"/>
                <w:szCs w:val="24"/>
              </w:rPr>
              <w:t xml:space="preserve"> дорог с  асфальтобетонным  и с твердым  покрытием.</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3.Неблагоприятная демографическая ситуация: высокий уровень естественной убыли, старение населения, отток молодёжи из поселения.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4. Недостаточно  развитая   рыночная  инфраструктура.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5.Изношенные коммунальные сети, требующие срочного  ремонта    или  частичной </w:t>
            </w:r>
            <w:r w:rsidR="004F1651">
              <w:rPr>
                <w:rFonts w:ascii="Times New Roman" w:hAnsi="Times New Roman" w:cs="Times New Roman"/>
                <w:sz w:val="24"/>
                <w:szCs w:val="24"/>
              </w:rPr>
              <w:t xml:space="preserve">  замены (водопровод,  теплотрасса</w:t>
            </w:r>
            <w:r w:rsidRPr="001423AF">
              <w:rPr>
                <w:rFonts w:ascii="Times New Roman" w:hAnsi="Times New Roman" w:cs="Times New Roman"/>
                <w:sz w:val="24"/>
                <w:szCs w:val="24"/>
              </w:rPr>
              <w:t xml:space="preserve">).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6. Недостаточно рабочих мест, высокая безработица.</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7. Недостаточная доходная база бюджета поселения (</w:t>
            </w:r>
            <w:proofErr w:type="gramStart"/>
            <w:r w:rsidRPr="001423AF">
              <w:rPr>
                <w:rFonts w:ascii="Times New Roman" w:hAnsi="Times New Roman" w:cs="Times New Roman"/>
                <w:sz w:val="24"/>
                <w:szCs w:val="24"/>
              </w:rPr>
              <w:t>недостаточный</w:t>
            </w:r>
            <w:proofErr w:type="gramEnd"/>
            <w:r w:rsidRPr="001423AF">
              <w:rPr>
                <w:rFonts w:ascii="Times New Roman" w:hAnsi="Times New Roman" w:cs="Times New Roman"/>
                <w:sz w:val="24"/>
                <w:szCs w:val="24"/>
              </w:rPr>
              <w:t xml:space="preserve"> % населения, имеющие оформленные паспорта на имущество в котором они проживают).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8. Низкий уровень заработной платы (ниже прожиточного минимума) нерегулярная её выплата, у всех категорий работодателей.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9. У предпринимателей  зачастую отсутствие трудовых договоров с работниками.</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10. Осуществление предпринимательской деятельности в  сфере  торговли  и  лесозаготовки,  недостаточное количество предпринимателей  в  сфере   бытового  обслуживания.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11. Низкая  покупательная  способность  населения</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t>12</w:t>
            </w:r>
            <w:r w:rsidR="007904DD" w:rsidRPr="001423AF">
              <w:rPr>
                <w:rFonts w:ascii="Times New Roman" w:hAnsi="Times New Roman" w:cs="Times New Roman"/>
                <w:sz w:val="24"/>
                <w:szCs w:val="24"/>
              </w:rPr>
              <w:t>. Недостаток педагогических кадров и их старение в школах поселения.</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t>13</w:t>
            </w:r>
            <w:r w:rsidR="007904DD" w:rsidRPr="001423AF">
              <w:rPr>
                <w:rFonts w:ascii="Times New Roman" w:hAnsi="Times New Roman" w:cs="Times New Roman"/>
                <w:sz w:val="24"/>
                <w:szCs w:val="24"/>
              </w:rPr>
              <w:t xml:space="preserve">. Недостаточный уровень предоставления образовательных услуг. </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t>14</w:t>
            </w:r>
            <w:r w:rsidR="007904DD" w:rsidRPr="001423AF">
              <w:rPr>
                <w:rFonts w:ascii="Times New Roman" w:hAnsi="Times New Roman" w:cs="Times New Roman"/>
                <w:sz w:val="24"/>
                <w:szCs w:val="24"/>
              </w:rPr>
              <w:t>. Отсутствие системы бытового обслуживания на территории поселения;</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w:t>
            </w:r>
            <w:r w:rsidR="00B06475">
              <w:rPr>
                <w:rFonts w:ascii="Times New Roman" w:hAnsi="Times New Roman" w:cs="Times New Roman"/>
                <w:sz w:val="24"/>
                <w:szCs w:val="24"/>
              </w:rPr>
              <w:t>5</w:t>
            </w:r>
            <w:r w:rsidRPr="001423AF">
              <w:rPr>
                <w:rFonts w:ascii="Times New Roman" w:hAnsi="Times New Roman" w:cs="Times New Roman"/>
                <w:sz w:val="24"/>
                <w:szCs w:val="24"/>
              </w:rPr>
              <w:t xml:space="preserve">. Недостаточно развитая  материальная база  для развития физкультуры и спорта, слабое финансирование этой сферы; </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t>16</w:t>
            </w:r>
            <w:r w:rsidR="007904DD" w:rsidRPr="001423AF">
              <w:rPr>
                <w:rFonts w:ascii="Times New Roman" w:hAnsi="Times New Roman" w:cs="Times New Roman"/>
                <w:sz w:val="24"/>
                <w:szCs w:val="24"/>
              </w:rPr>
              <w:t>. Недостаток   доступного    жилья.</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lastRenderedPageBreak/>
              <w:t>17</w:t>
            </w:r>
            <w:r w:rsidR="007904DD" w:rsidRPr="001423AF">
              <w:rPr>
                <w:rFonts w:ascii="Times New Roman" w:hAnsi="Times New Roman" w:cs="Times New Roman"/>
                <w:sz w:val="24"/>
                <w:szCs w:val="24"/>
              </w:rPr>
              <w:t>. Отсутствие инвестиционной привлекательности предприятий находящихся в поселении.</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t>18</w:t>
            </w:r>
            <w:r w:rsidR="007904DD" w:rsidRPr="001423AF">
              <w:rPr>
                <w:rFonts w:ascii="Times New Roman" w:hAnsi="Times New Roman" w:cs="Times New Roman"/>
                <w:sz w:val="24"/>
                <w:szCs w:val="24"/>
              </w:rPr>
              <w:t>.   Повышение аварийности в жилищно-коммунальной сфере поселения.</w:t>
            </w:r>
          </w:p>
          <w:p w:rsidR="007904DD" w:rsidRPr="001423AF" w:rsidRDefault="00B06475" w:rsidP="00EF7C8C">
            <w:pPr>
              <w:pStyle w:val="afa"/>
              <w:rPr>
                <w:rFonts w:ascii="Times New Roman" w:hAnsi="Times New Roman" w:cs="Times New Roman"/>
                <w:sz w:val="24"/>
                <w:szCs w:val="24"/>
              </w:rPr>
            </w:pPr>
            <w:r>
              <w:rPr>
                <w:rFonts w:ascii="Times New Roman" w:hAnsi="Times New Roman" w:cs="Times New Roman"/>
                <w:sz w:val="24"/>
                <w:szCs w:val="24"/>
              </w:rPr>
              <w:t>19</w:t>
            </w:r>
            <w:r w:rsidR="007904DD" w:rsidRPr="001423AF">
              <w:rPr>
                <w:rFonts w:ascii="Times New Roman" w:hAnsi="Times New Roman" w:cs="Times New Roman"/>
                <w:sz w:val="24"/>
                <w:szCs w:val="24"/>
              </w:rPr>
              <w:t>. Снижение объемов продукции в личных подсобных хозяйствах.</w:t>
            </w:r>
          </w:p>
        </w:tc>
      </w:tr>
    </w:tbl>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Проведенный анализ показывает, что как сильные, так и слабые стороны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его географическим (транспортным) положением по отношению к областному  центру  и  крупным   городам.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Базовый ресурсный потенциал территории (природно-ресурсный, экономико-географический, демографический) не получает должного развития.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Старение объектов образования, культуры, спорта и их материальной базы, слабое обновление из-за  отсутствия финансирования.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Проанализировав вышеперечисленные отправные рубежи необходимо  сделать вывод:</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В обобщенном виде главной целью Программы развития  социальной   инфраструктуры  </w:t>
      </w:r>
      <w:r>
        <w:rPr>
          <w:rFonts w:ascii="Times New Roman" w:hAnsi="Times New Roman" w:cs="Times New Roman"/>
          <w:sz w:val="24"/>
          <w:szCs w:val="24"/>
        </w:rPr>
        <w:t>Воробьёвицкого сельского поселения Вохомского</w:t>
      </w:r>
      <w:r w:rsidRPr="00EF7C8C">
        <w:rPr>
          <w:rFonts w:ascii="Times New Roman" w:hAnsi="Times New Roman" w:cs="Times New Roman"/>
          <w:sz w:val="24"/>
          <w:szCs w:val="24"/>
        </w:rPr>
        <w:t xml:space="preserve">  муниципального района Костромской области на 2016-2026 гг. является устойчивое повышение качества жизни нынешних и будущих поколений жителей и благополучие развития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через устойчивое развитие территории в социальной и экономической сфере.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Для достижения поставленных целей в среднесрочной перспективе необходимо решить следующие задачи: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 развить и расширить сферу информационно-консультационного и правового обслуживания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3. построить новые и отремонтировать старые водопроводные сети;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4. отремонтировать дороги внутри и между населенными пунктами поселения; </w:t>
      </w:r>
    </w:p>
    <w:p w:rsidR="007904DD" w:rsidRPr="00EF7C8C" w:rsidRDefault="007904DD" w:rsidP="00EF7C8C">
      <w:pPr>
        <w:pStyle w:val="afa"/>
        <w:rPr>
          <w:rFonts w:ascii="Times New Roman" w:hAnsi="Times New Roman" w:cs="Times New Roman"/>
          <w:sz w:val="24"/>
          <w:szCs w:val="24"/>
        </w:rPr>
      </w:pPr>
      <w:r>
        <w:rPr>
          <w:rFonts w:ascii="Times New Roman" w:hAnsi="Times New Roman" w:cs="Times New Roman"/>
          <w:sz w:val="24"/>
          <w:szCs w:val="24"/>
        </w:rPr>
        <w:t>5. отремонтировать    с</w:t>
      </w:r>
      <w:r w:rsidRPr="00EF7C8C">
        <w:rPr>
          <w:rFonts w:ascii="Times New Roman" w:hAnsi="Times New Roman" w:cs="Times New Roman"/>
          <w:sz w:val="24"/>
          <w:szCs w:val="24"/>
        </w:rPr>
        <w:t xml:space="preserve">портзал </w:t>
      </w:r>
      <w:r>
        <w:rPr>
          <w:rFonts w:ascii="Times New Roman" w:hAnsi="Times New Roman" w:cs="Times New Roman"/>
          <w:sz w:val="24"/>
          <w:szCs w:val="24"/>
        </w:rPr>
        <w:t xml:space="preserve">в </w:t>
      </w:r>
      <w:proofErr w:type="spellStart"/>
      <w:r>
        <w:rPr>
          <w:rFonts w:ascii="Times New Roman" w:hAnsi="Times New Roman" w:cs="Times New Roman"/>
          <w:sz w:val="24"/>
          <w:szCs w:val="24"/>
        </w:rPr>
        <w:t>Воробьёвицкой</w:t>
      </w:r>
      <w:proofErr w:type="spellEnd"/>
      <w:r>
        <w:rPr>
          <w:rFonts w:ascii="Times New Roman" w:hAnsi="Times New Roman" w:cs="Times New Roman"/>
          <w:sz w:val="24"/>
          <w:szCs w:val="24"/>
        </w:rPr>
        <w:t xml:space="preserve"> СОШ</w:t>
      </w:r>
      <w:r w:rsidRPr="00EF7C8C">
        <w:rPr>
          <w:rFonts w:ascii="Times New Roman" w:hAnsi="Times New Roman" w:cs="Times New Roman"/>
          <w:sz w:val="24"/>
          <w:szCs w:val="24"/>
        </w:rPr>
        <w:t xml:space="preserve"> для  занятий    физкультурой  и спортом;</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6. улучшить состояние здоровья населения  путем  вовлечения  в  спортивную  и  культурную  жизнь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7.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8. отремонтировать объекты культуры и активизация культурной деятельности;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9. развить личные подсобные хозяйства;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10. создать условия для безопасного проживания населения на территории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11. повышение качества и  уровня жизни населения, его занятости и </w:t>
      </w:r>
      <w:proofErr w:type="spellStart"/>
      <w:r w:rsidRPr="00EF7C8C">
        <w:rPr>
          <w:rFonts w:ascii="Times New Roman" w:hAnsi="Times New Roman" w:cs="Times New Roman"/>
          <w:sz w:val="24"/>
          <w:szCs w:val="24"/>
        </w:rPr>
        <w:t>самозанятости</w:t>
      </w:r>
      <w:proofErr w:type="spellEnd"/>
      <w:r w:rsidRPr="00EF7C8C">
        <w:rPr>
          <w:rFonts w:ascii="Times New Roman" w:hAnsi="Times New Roman" w:cs="Times New Roman"/>
          <w:sz w:val="24"/>
          <w:szCs w:val="24"/>
        </w:rPr>
        <w:t xml:space="preserve">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и сферы услуг. </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w:t>
      </w:r>
      <w:r w:rsidRPr="00EF7C8C">
        <w:rPr>
          <w:rFonts w:ascii="Times New Roman" w:hAnsi="Times New Roman" w:cs="Times New Roman"/>
          <w:sz w:val="24"/>
          <w:szCs w:val="24"/>
        </w:rPr>
        <w:lastRenderedPageBreak/>
        <w:t>и материальных условий и возможностей, которые характеризуются соотношением уровня доходов и стоимости жизни.</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3. Основные стратегическими направлениями развития поселения</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Из   анализа вытекает, что стратегическими направлениями развития поселения должны стать  следующие действия: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w:t>
      </w:r>
      <w:r w:rsidRPr="00EF7C8C">
        <w:rPr>
          <w:rFonts w:ascii="Times New Roman" w:hAnsi="Times New Roman" w:cs="Times New Roman"/>
          <w:b/>
          <w:bCs/>
          <w:sz w:val="24"/>
          <w:szCs w:val="24"/>
        </w:rPr>
        <w:t>Экономические: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1.    Содействие развитию  сельскохозяйственного бизнеса, и вовлечение его как потенциального инвестора для выполнения социальных проектов, восстановление объектов образования, культуры и спорта.   </w:t>
      </w:r>
    </w:p>
    <w:p w:rsidR="007904DD" w:rsidRPr="00EF7C8C" w:rsidRDefault="007904DD" w:rsidP="00EF7C8C">
      <w:pPr>
        <w:pStyle w:val="afa"/>
        <w:rPr>
          <w:rFonts w:ascii="Times New Roman" w:hAnsi="Times New Roman" w:cs="Times New Roman"/>
          <w:i/>
          <w:iCs/>
          <w:sz w:val="24"/>
          <w:szCs w:val="24"/>
        </w:rPr>
      </w:pPr>
      <w:r w:rsidRPr="00EF7C8C">
        <w:rPr>
          <w:rFonts w:ascii="Times New Roman" w:hAnsi="Times New Roman" w:cs="Times New Roman"/>
          <w:sz w:val="24"/>
          <w:szCs w:val="24"/>
        </w:rPr>
        <w:t>2.    Содействие развитию   малого и  среднего  предпринимательства  для развития поселения и организации новых рабочих мест.</w:t>
      </w:r>
      <w:r w:rsidRPr="00EF7C8C">
        <w:rPr>
          <w:rFonts w:ascii="Times New Roman" w:hAnsi="Times New Roman" w:cs="Times New Roman"/>
          <w:i/>
          <w:iCs/>
          <w:sz w:val="24"/>
          <w:szCs w:val="24"/>
        </w:rPr>
        <w:t>    </w:t>
      </w:r>
    </w:p>
    <w:p w:rsidR="007904DD" w:rsidRPr="00EF7C8C" w:rsidRDefault="007904DD" w:rsidP="00EF7C8C">
      <w:pPr>
        <w:pStyle w:val="afa"/>
        <w:rPr>
          <w:rFonts w:ascii="Times New Roman" w:hAnsi="Times New Roman" w:cs="Times New Roman"/>
          <w:i/>
          <w:iCs/>
          <w:sz w:val="24"/>
          <w:szCs w:val="24"/>
        </w:rPr>
      </w:pPr>
      <w:r w:rsidRPr="00EF7C8C">
        <w:rPr>
          <w:rFonts w:ascii="Times New Roman" w:hAnsi="Times New Roman" w:cs="Times New Roman"/>
          <w:i/>
          <w:iCs/>
          <w:sz w:val="24"/>
          <w:szCs w:val="24"/>
        </w:rPr>
        <w:t>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i/>
          <w:iCs/>
          <w:sz w:val="24"/>
          <w:szCs w:val="24"/>
        </w:rPr>
        <w:t> </w:t>
      </w:r>
      <w:r w:rsidRPr="00EF7C8C">
        <w:rPr>
          <w:rFonts w:ascii="Times New Roman" w:hAnsi="Times New Roman" w:cs="Times New Roman"/>
          <w:sz w:val="24"/>
          <w:szCs w:val="24"/>
        </w:rPr>
        <w:t xml:space="preserve">            </w:t>
      </w:r>
      <w:r w:rsidRPr="00EF7C8C">
        <w:rPr>
          <w:rFonts w:ascii="Times New Roman" w:hAnsi="Times New Roman" w:cs="Times New Roman"/>
          <w:b/>
          <w:bCs/>
          <w:sz w:val="24"/>
          <w:szCs w:val="24"/>
        </w:rPr>
        <w:t>Социальные</w:t>
      </w:r>
      <w:r w:rsidRPr="00EF7C8C">
        <w:rPr>
          <w:rFonts w:ascii="Times New Roman" w:hAnsi="Times New Roman" w:cs="Times New Roman"/>
          <w:sz w:val="24"/>
          <w:szCs w:val="24"/>
        </w:rPr>
        <w:t>:</w:t>
      </w:r>
    </w:p>
    <w:p w:rsidR="007904DD" w:rsidRPr="00EF7C8C" w:rsidRDefault="007904DD" w:rsidP="00EF7C8C">
      <w:pPr>
        <w:pStyle w:val="afa"/>
        <w:rPr>
          <w:rFonts w:ascii="Times New Roman" w:hAnsi="Times New Roman" w:cs="Times New Roman"/>
          <w:i/>
          <w:iCs/>
          <w:sz w:val="24"/>
          <w:szCs w:val="24"/>
        </w:rPr>
      </w:pPr>
      <w:r w:rsidRPr="00EF7C8C">
        <w:rPr>
          <w:rFonts w:ascii="Times New Roman" w:hAnsi="Times New Roman" w:cs="Times New Roman"/>
          <w:sz w:val="24"/>
          <w:szCs w:val="24"/>
        </w:rPr>
        <w:t xml:space="preserve">1.  Развитие социальной инфраструктуры, образования, здравоохранения, культуры, физкультуры и спорта: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i/>
          <w:iCs/>
          <w:sz w:val="24"/>
          <w:szCs w:val="24"/>
        </w:rPr>
        <w:t xml:space="preserve">  </w:t>
      </w:r>
      <w:r w:rsidRPr="00EF7C8C">
        <w:rPr>
          <w:rFonts w:ascii="Times New Roman" w:hAnsi="Times New Roman" w:cs="Times New Roman"/>
          <w:sz w:val="24"/>
          <w:szCs w:val="24"/>
        </w:rPr>
        <w:t>- участие в отраслевых  районных, областных программах, Российских и международных грантах по развитию и укреплению данных отраслей;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    Развитие личного подворья граждан, как источника доходов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привлечение льготных кредитов из областного бюджета на развитие личных подсобных хозяйств;</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организация торговли населения продукцией с личных подворий на «Областной ярмарке»;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-по максимуму привлечение населения к участию в сезонных ярмарках со своей продукцией;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-привлечение средств из районного бюджета  на восстановление пастбищ;</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-помощь населению в реализации мяса с личных подсобных хозяйств;</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-поддержка предпринимателей ведущих закупку продукции с личных подсобных хозяйств на выгодных для населения условиях.</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3.   Содействие в привлечении молодых специалистов в поселение (врачей, учителей, работников культуры, муниципальных служащих);</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-помощь членам их семей в устройстве на работу;</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4.    Содействие в обеспечении социальной поддержки </w:t>
      </w:r>
      <w:proofErr w:type="spellStart"/>
      <w:r w:rsidRPr="00EF7C8C">
        <w:rPr>
          <w:rFonts w:ascii="Times New Roman" w:hAnsi="Times New Roman" w:cs="Times New Roman"/>
          <w:sz w:val="24"/>
          <w:szCs w:val="24"/>
        </w:rPr>
        <w:t>слабозащищенным</w:t>
      </w:r>
      <w:proofErr w:type="spellEnd"/>
      <w:r w:rsidRPr="00EF7C8C">
        <w:rPr>
          <w:rFonts w:ascii="Times New Roman" w:hAnsi="Times New Roman" w:cs="Times New Roman"/>
          <w:sz w:val="24"/>
          <w:szCs w:val="24"/>
        </w:rPr>
        <w:t xml:space="preserve"> слоям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-консультирование, помощь в получении субсидий, пособий различных льготных выплат;</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-содействие в привлечении бюджетных средств, спонсорской помощи для поддержания одиноких пенсионеров, инвалидов, многодетных семей (заготовка твердого топлива, пиломатериал для ремонта жилья, проведение ремонта жилья,  лечение в учреждениях здравоохранения, льготное </w:t>
      </w:r>
      <w:proofErr w:type="spellStart"/>
      <w:proofErr w:type="gramStart"/>
      <w:r w:rsidRPr="00EF7C8C">
        <w:rPr>
          <w:rFonts w:ascii="Times New Roman" w:hAnsi="Times New Roman" w:cs="Times New Roman"/>
          <w:sz w:val="24"/>
          <w:szCs w:val="24"/>
        </w:rPr>
        <w:t>санаторно</w:t>
      </w:r>
      <w:proofErr w:type="spellEnd"/>
      <w:r w:rsidRPr="00EF7C8C">
        <w:rPr>
          <w:rFonts w:ascii="Times New Roman" w:hAnsi="Times New Roman" w:cs="Times New Roman"/>
          <w:sz w:val="24"/>
          <w:szCs w:val="24"/>
        </w:rPr>
        <w:t xml:space="preserve"> - курортное</w:t>
      </w:r>
      <w:proofErr w:type="gramEnd"/>
      <w:r w:rsidRPr="00EF7C8C">
        <w:rPr>
          <w:rFonts w:ascii="Times New Roman" w:hAnsi="Times New Roman" w:cs="Times New Roman"/>
          <w:sz w:val="24"/>
          <w:szCs w:val="24"/>
        </w:rPr>
        <w:t xml:space="preserve"> лечение).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5.   Привлечение средств из областного и федерального бюджетов на укрепление жилищно-коммунальной сферы:</w:t>
      </w:r>
    </w:p>
    <w:p w:rsidR="007904DD" w:rsidRPr="00EF7C8C" w:rsidRDefault="007904DD" w:rsidP="00EF7C8C">
      <w:pPr>
        <w:pStyle w:val="afa"/>
        <w:rPr>
          <w:rFonts w:ascii="Times New Roman" w:hAnsi="Times New Roman" w:cs="Times New Roman"/>
          <w:sz w:val="24"/>
          <w:szCs w:val="24"/>
        </w:rPr>
      </w:pPr>
      <w:r>
        <w:rPr>
          <w:rFonts w:ascii="Times New Roman" w:hAnsi="Times New Roman" w:cs="Times New Roman"/>
          <w:sz w:val="24"/>
          <w:szCs w:val="24"/>
        </w:rPr>
        <w:t xml:space="preserve"> -по Программе «Устойчивое развитие сельский территорий» реконструкция водопроводных сетей в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оробьёвица</w:t>
      </w:r>
      <w:proofErr w:type="spellEnd"/>
      <w:r w:rsidRPr="00EF7C8C">
        <w:rPr>
          <w:rFonts w:ascii="Times New Roman" w:hAnsi="Times New Roman" w:cs="Times New Roman"/>
          <w:sz w:val="24"/>
          <w:szCs w:val="24"/>
        </w:rPr>
        <w:t>;</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 «Программе переселение  граждан  из  ветхого  аварийного  жилье» для строительства жилья   и  ремонт  муниципального  жилья;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 программам молодая семья, сельское жилье, жилье для молодых специалистов, ипотечное кредитование для строительства приобретения жилья гражданами, работающими проживающими на территории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lastRenderedPageBreak/>
        <w:t>6.   Содействие в развитие систем телефонной и сотовой связи, охват сотовой связью удаленных и труднодоступных поселков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7.   Освещение населенных пунктов поселения  на  должном  уровне.</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8.   Привлечение средств  из областного и федерального бюджетов на строительство и ремонт </w:t>
      </w:r>
      <w:proofErr w:type="spellStart"/>
      <w:r w:rsidRPr="00EF7C8C">
        <w:rPr>
          <w:rFonts w:ascii="Times New Roman" w:hAnsi="Times New Roman" w:cs="Times New Roman"/>
          <w:sz w:val="24"/>
          <w:szCs w:val="24"/>
        </w:rPr>
        <w:t>внутри-поселковых</w:t>
      </w:r>
      <w:proofErr w:type="spellEnd"/>
      <w:r w:rsidRPr="00EF7C8C">
        <w:rPr>
          <w:rFonts w:ascii="Times New Roman" w:hAnsi="Times New Roman" w:cs="Times New Roman"/>
          <w:sz w:val="24"/>
          <w:szCs w:val="24"/>
        </w:rPr>
        <w:t xml:space="preserve"> дорог.</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9.  Привлечение средств из бюджетов различных уровней для благоустройства  поселения.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Система основных программных мероприятий по развитию </w:t>
      </w:r>
      <w:r>
        <w:rPr>
          <w:rFonts w:ascii="Times New Roman" w:hAnsi="Times New Roman" w:cs="Times New Roman"/>
          <w:sz w:val="24"/>
          <w:szCs w:val="24"/>
        </w:rPr>
        <w:t xml:space="preserve"> Воробьёвицкого  сельского поселения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Задача формирования стратегии развития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не может быть конструктивно решена без  анализа, выявления    и адекватного описания его важнейших  характеристик. Для этих целей при разработке Программы был использован эффективный инструмент исследования объектов подобного рода - системный анализ, который позволил воспроизвести основные системные характеристики поселения, показать механизмы его функционирования и развития. Использование инструментов системного анализа обусловлено необходимостью учета сложности и многообразия экономических, социальных, политических и других факторов, влияющих на развитие поселения. С данных позиций поселение  представляет собой  систему, которая характеризуется совокупностью различных подсистем, сложными и многочисленными взаимосвязями между ними, динамичностью протекающих процессов.</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Использование системного анализа для  разработки Программы позволило выявить и описать основные сферы деятельности в городском поселении. Таковыми являются: производственная сфера, сфера управления и развития, а также сферы  обеспечения условий функционирования и поддержания работоспособности основных элементов, составляющих основу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Мероприятия Программы  комплексного развития  социальной  инфраструктуры  </w:t>
      </w:r>
      <w:r>
        <w:rPr>
          <w:rFonts w:ascii="Times New Roman" w:hAnsi="Times New Roman" w:cs="Times New Roman"/>
          <w:sz w:val="24"/>
          <w:szCs w:val="24"/>
        </w:rPr>
        <w:t>Воробьёвицкого сельского поселения Вохомского</w:t>
      </w:r>
      <w:r w:rsidRPr="00EF7C8C">
        <w:rPr>
          <w:rFonts w:ascii="Times New Roman" w:hAnsi="Times New Roman" w:cs="Times New Roman"/>
          <w:sz w:val="24"/>
          <w:szCs w:val="24"/>
        </w:rPr>
        <w:t xml:space="preserve"> муниципального района Костромской области  включают как планируемые к реализации инвестиционные проекты, так и совокупность различных  организационных мероприятий, сгруппированных по указанным выше системным признакам. Перечень  основных программных мероприятий на период 2016-2026 гг., ответственных исполнителей  и ожидаемых результатов от их реализации с указанием необходимых объемов и потенциальных источников финансирования, приведены в таблицах.</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Состав мероприятий по совершенствованию сферы у</w:t>
      </w:r>
      <w:r>
        <w:rPr>
          <w:rFonts w:ascii="Times New Roman" w:hAnsi="Times New Roman" w:cs="Times New Roman"/>
          <w:b/>
          <w:bCs/>
          <w:sz w:val="24"/>
          <w:szCs w:val="24"/>
        </w:rPr>
        <w:t xml:space="preserve">правления и развития   Воробьёвицкого сельского поселения Вохомского </w:t>
      </w:r>
      <w:r w:rsidRPr="00EF7C8C">
        <w:rPr>
          <w:rFonts w:ascii="Times New Roman" w:hAnsi="Times New Roman" w:cs="Times New Roman"/>
          <w:b/>
          <w:bCs/>
          <w:sz w:val="24"/>
          <w:szCs w:val="24"/>
        </w:rPr>
        <w:t xml:space="preserve"> муниципального района Костромской    области</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
    <w:tbl>
      <w:tblPr>
        <w:tblW w:w="0" w:type="auto"/>
        <w:tblInd w:w="2" w:type="dxa"/>
        <w:tblLayout w:type="fixed"/>
        <w:tblCellMar>
          <w:left w:w="0" w:type="dxa"/>
          <w:right w:w="0" w:type="dxa"/>
        </w:tblCellMar>
        <w:tblLook w:val="0000"/>
      </w:tblPr>
      <w:tblGrid>
        <w:gridCol w:w="449"/>
        <w:gridCol w:w="2725"/>
        <w:gridCol w:w="1790"/>
        <w:gridCol w:w="1757"/>
        <w:gridCol w:w="2689"/>
      </w:tblGrid>
      <w:tr w:rsidR="007904DD" w:rsidRPr="001423AF">
        <w:trPr>
          <w:trHeight w:val="494"/>
          <w:tblHeader/>
        </w:trPr>
        <w:tc>
          <w:tcPr>
            <w:tcW w:w="449"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w:t>
            </w:r>
          </w:p>
        </w:tc>
        <w:tc>
          <w:tcPr>
            <w:tcW w:w="2725"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Содержание мероприятия</w:t>
            </w:r>
          </w:p>
        </w:tc>
        <w:tc>
          <w:tcPr>
            <w:tcW w:w="1790" w:type="dxa"/>
            <w:tcBorders>
              <w:top w:val="single" w:sz="8" w:space="0" w:color="000000"/>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Ответственный исполнитель</w:t>
            </w:r>
          </w:p>
        </w:tc>
        <w:tc>
          <w:tcPr>
            <w:tcW w:w="1757"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Сроки выполнения</w:t>
            </w:r>
          </w:p>
        </w:tc>
        <w:tc>
          <w:tcPr>
            <w:tcW w:w="2689" w:type="dxa"/>
            <w:tcBorders>
              <w:top w:val="single" w:sz="8" w:space="0" w:color="000000"/>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Ожидаемые результаты</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1</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Разработка перспективного плана развития </w:t>
            </w:r>
            <w:r>
              <w:rPr>
                <w:rFonts w:ascii="Times New Roman" w:hAnsi="Times New Roman" w:cs="Times New Roman"/>
                <w:sz w:val="24"/>
                <w:szCs w:val="24"/>
              </w:rPr>
              <w:t>сельского</w:t>
            </w:r>
            <w:r w:rsidRPr="001423AF">
              <w:rPr>
                <w:rFonts w:ascii="Times New Roman" w:hAnsi="Times New Roman" w:cs="Times New Roman"/>
                <w:sz w:val="24"/>
                <w:szCs w:val="24"/>
              </w:rPr>
              <w:t xml:space="preserve"> поселения в соответствии с программой  комплексного  развития социальной инфраструктуры поселения и с требованиями закона      № 131-ФЗ</w:t>
            </w:r>
          </w:p>
        </w:tc>
        <w:tc>
          <w:tcPr>
            <w:tcW w:w="1790"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 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Современная концепция управления городским поселением, включающая основные направления социальной и экономической политики </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lastRenderedPageBreak/>
              <w:t>2</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Разработка плана мероприятий по реализации программы комплексного  развития  социальной  инфраструктуры </w:t>
            </w:r>
          </w:p>
        </w:tc>
        <w:tc>
          <w:tcPr>
            <w:tcW w:w="1790"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Ежегодный план мероприятий по реализации Программы</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3</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Отбор, подготовка и переподготовка персонала для сферы местного самоуправления</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эффективности муниципального управления (график переподготовки, и обучения специалистов)</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4</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Поддержки и развитие  малого  и  среднего   предпринимательства  в  </w:t>
            </w:r>
            <w:r>
              <w:rPr>
                <w:rFonts w:ascii="Times New Roman" w:hAnsi="Times New Roman" w:cs="Times New Roman"/>
                <w:sz w:val="24"/>
                <w:szCs w:val="24"/>
              </w:rPr>
              <w:t>сельском поселении</w:t>
            </w:r>
            <w:r w:rsidRPr="001423AF">
              <w:rPr>
                <w:rFonts w:ascii="Times New Roman" w:hAnsi="Times New Roman" w:cs="Times New Roman"/>
                <w:sz w:val="24"/>
                <w:szCs w:val="24"/>
              </w:rPr>
              <w:t xml:space="preserve"> совместно с Советом поддержки предпринимательства</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 2016-2026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предприним</w:t>
            </w:r>
            <w:r w:rsidR="00B06475">
              <w:rPr>
                <w:rFonts w:ascii="Times New Roman" w:hAnsi="Times New Roman" w:cs="Times New Roman"/>
                <w:sz w:val="24"/>
                <w:szCs w:val="24"/>
              </w:rPr>
              <w:t xml:space="preserve">ательской активности в </w:t>
            </w:r>
            <w:r w:rsidRPr="001423AF">
              <w:rPr>
                <w:rFonts w:ascii="Times New Roman" w:hAnsi="Times New Roman" w:cs="Times New Roman"/>
                <w:sz w:val="24"/>
                <w:szCs w:val="24"/>
              </w:rPr>
              <w:t xml:space="preserve">  поселении</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5</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эффективности использования муниципальной собственности</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доходной части местного бюджета за счет эффективного использования  муниципальной собственности  (оформление земельных участков и имущества в собственность граждан, получение свидетельств на землю и паспортов на жилые помещения)</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6</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Формирование и совершенствование системы муниципального заказа в поселении</w:t>
            </w:r>
          </w:p>
        </w:tc>
        <w:tc>
          <w:tcPr>
            <w:tcW w:w="1790" w:type="dxa"/>
            <w:tcBorders>
              <w:left w:val="single" w:sz="8" w:space="0" w:color="000000"/>
              <w:bottom w:val="single" w:sz="8" w:space="0" w:color="000000"/>
            </w:tcBorders>
          </w:tcPr>
          <w:p w:rsidR="007904DD"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r w:rsidRPr="001423AF">
              <w:rPr>
                <w:rFonts w:ascii="Times New Roman" w:hAnsi="Times New Roman" w:cs="Times New Roman"/>
                <w:sz w:val="24"/>
                <w:szCs w:val="24"/>
              </w:rPr>
              <w:t xml:space="preserve"> </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Эффективное использование  местного бюджета за счет внедрения системы муниципального заказа в поселении</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7</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Проведение систематических мероприятий по продвижению продукции предприятий </w:t>
            </w:r>
            <w:r>
              <w:rPr>
                <w:rFonts w:ascii="Times New Roman" w:hAnsi="Times New Roman" w:cs="Times New Roman"/>
                <w:sz w:val="24"/>
                <w:szCs w:val="24"/>
              </w:rPr>
              <w:t>сельского</w:t>
            </w:r>
            <w:r w:rsidRPr="001423AF">
              <w:rPr>
                <w:rFonts w:ascii="Times New Roman" w:hAnsi="Times New Roman" w:cs="Times New Roman"/>
                <w:sz w:val="24"/>
                <w:szCs w:val="24"/>
              </w:rPr>
              <w:t xml:space="preserve">  поселения: участие в проведении ярмарок, выставок, смотров, конкурсов и т.п.</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Стимулирование производства и продвижение на рынок продукции, производимой предприятиями поселения </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8</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Совершенствование системы принятия и исполнения местного бюджета</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r w:rsidRPr="001423AF">
              <w:rPr>
                <w:rFonts w:ascii="Times New Roman" w:hAnsi="Times New Roman" w:cs="Times New Roman"/>
                <w:sz w:val="24"/>
                <w:szCs w:val="24"/>
              </w:rPr>
              <w:t xml:space="preserve"> </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2016 </w:t>
            </w:r>
            <w:r w:rsidR="00B06475">
              <w:rPr>
                <w:rFonts w:ascii="Times New Roman" w:hAnsi="Times New Roman" w:cs="Times New Roman"/>
                <w:sz w:val="24"/>
                <w:szCs w:val="24"/>
              </w:rPr>
              <w:t>-2026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эффективности бюджетного процесса на местном уровне</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lastRenderedPageBreak/>
              <w:t>(Наработка нормативной базы)</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lastRenderedPageBreak/>
              <w:t>9</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Выполнение  мероприятий  в  соответствии с  «Программой  комплексного развития коммунальной инфраструктуры поселения на 2014-2024 годы»</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качества предоставляемых жилищно-коммунальных услуг</w:t>
            </w:r>
          </w:p>
          <w:p w:rsidR="007904DD" w:rsidRPr="001423AF" w:rsidRDefault="007904DD" w:rsidP="00EF7C8C">
            <w:pPr>
              <w:pStyle w:val="afa"/>
              <w:rPr>
                <w:rFonts w:ascii="Times New Roman" w:hAnsi="Times New Roman" w:cs="Times New Roman"/>
                <w:sz w:val="24"/>
                <w:szCs w:val="24"/>
              </w:rPr>
            </w:pPr>
            <w:proofErr w:type="gramStart"/>
            <w:r w:rsidRPr="001423AF">
              <w:rPr>
                <w:rFonts w:ascii="Times New Roman" w:hAnsi="Times New Roman" w:cs="Times New Roman"/>
                <w:sz w:val="24"/>
                <w:szCs w:val="24"/>
              </w:rPr>
              <w:t>( разработка и реализация мероприятий по развитию коммунального комплекса   поселения</w:t>
            </w:r>
            <w:proofErr w:type="gramEnd"/>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10</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Разработка системы контроля   и регулирования потребительского рынка в </w:t>
            </w:r>
            <w:r>
              <w:rPr>
                <w:rFonts w:ascii="Times New Roman" w:hAnsi="Times New Roman" w:cs="Times New Roman"/>
                <w:sz w:val="24"/>
                <w:szCs w:val="24"/>
              </w:rPr>
              <w:t xml:space="preserve"> поселении</w:t>
            </w:r>
            <w:r w:rsidRPr="001423AF">
              <w:rPr>
                <w:rFonts w:ascii="Times New Roman" w:hAnsi="Times New Roman" w:cs="Times New Roman"/>
                <w:sz w:val="24"/>
                <w:szCs w:val="24"/>
              </w:rPr>
              <w:t xml:space="preserve"> (полиция, </w:t>
            </w:r>
            <w:proofErr w:type="spellStart"/>
            <w:r w:rsidRPr="001423AF">
              <w:rPr>
                <w:rFonts w:ascii="Times New Roman" w:hAnsi="Times New Roman" w:cs="Times New Roman"/>
                <w:sz w:val="24"/>
                <w:szCs w:val="24"/>
              </w:rPr>
              <w:t>Роспотребнадзор</w:t>
            </w:r>
            <w:proofErr w:type="spellEnd"/>
            <w:r w:rsidRPr="001423AF">
              <w:rPr>
                <w:rFonts w:ascii="Times New Roman" w:hAnsi="Times New Roman" w:cs="Times New Roman"/>
                <w:sz w:val="24"/>
                <w:szCs w:val="24"/>
              </w:rPr>
              <w:t>)</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r w:rsidRPr="001423AF">
              <w:rPr>
                <w:rFonts w:ascii="Times New Roman" w:hAnsi="Times New Roman" w:cs="Times New Roman"/>
                <w:sz w:val="24"/>
                <w:szCs w:val="24"/>
              </w:rPr>
              <w:t xml:space="preserve"> </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Обеспечение наполнения потребительского рынка товарами и услугами, удовлетворение спроса населения</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11</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Организация системы </w:t>
            </w:r>
            <w:proofErr w:type="gramStart"/>
            <w:r w:rsidRPr="001423AF">
              <w:rPr>
                <w:rFonts w:ascii="Times New Roman" w:hAnsi="Times New Roman" w:cs="Times New Roman"/>
                <w:sz w:val="24"/>
                <w:szCs w:val="24"/>
              </w:rPr>
              <w:t>контроля за</w:t>
            </w:r>
            <w:proofErr w:type="gramEnd"/>
            <w:r w:rsidRPr="001423AF">
              <w:rPr>
                <w:rFonts w:ascii="Times New Roman" w:hAnsi="Times New Roman" w:cs="Times New Roman"/>
                <w:sz w:val="24"/>
                <w:szCs w:val="24"/>
              </w:rPr>
              <w:t xml:space="preserve"> исполнением Программы развития и ежегодного плана мероприятий по ее реализации</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r w:rsidRPr="001423AF">
              <w:rPr>
                <w:rFonts w:ascii="Times New Roman" w:hAnsi="Times New Roman" w:cs="Times New Roman"/>
                <w:sz w:val="24"/>
                <w:szCs w:val="24"/>
              </w:rPr>
              <w:t xml:space="preserve"> </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Выявление отклонений основных  фактических показателей  развития поселения </w:t>
            </w:r>
            <w:proofErr w:type="gramStart"/>
            <w:r w:rsidRPr="001423AF">
              <w:rPr>
                <w:rFonts w:ascii="Times New Roman" w:hAnsi="Times New Roman" w:cs="Times New Roman"/>
                <w:sz w:val="24"/>
                <w:szCs w:val="24"/>
              </w:rPr>
              <w:t>от</w:t>
            </w:r>
            <w:proofErr w:type="gramEnd"/>
            <w:r w:rsidRPr="001423AF">
              <w:rPr>
                <w:rFonts w:ascii="Times New Roman" w:hAnsi="Times New Roman" w:cs="Times New Roman"/>
                <w:sz w:val="24"/>
                <w:szCs w:val="24"/>
              </w:rPr>
              <w:t xml:space="preserve"> запланированных</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Глава поселения)</w:t>
            </w: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12</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proofErr w:type="gramStart"/>
            <w:r w:rsidRPr="001423AF">
              <w:rPr>
                <w:rFonts w:ascii="Times New Roman" w:hAnsi="Times New Roman" w:cs="Times New Roman"/>
                <w:sz w:val="24"/>
                <w:szCs w:val="24"/>
              </w:rPr>
              <w:t>Контроль за</w:t>
            </w:r>
            <w:proofErr w:type="gramEnd"/>
            <w:r w:rsidRPr="001423AF">
              <w:rPr>
                <w:rFonts w:ascii="Times New Roman" w:hAnsi="Times New Roman" w:cs="Times New Roman"/>
                <w:sz w:val="24"/>
                <w:szCs w:val="24"/>
              </w:rPr>
              <w:t xml:space="preserve"> экологической ситуацией и рациональным использованием природных ресурсов на территории поселения</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r w:rsidRPr="001423AF">
              <w:rPr>
                <w:rFonts w:ascii="Times New Roman" w:hAnsi="Times New Roman" w:cs="Times New Roman"/>
                <w:sz w:val="24"/>
                <w:szCs w:val="24"/>
              </w:rPr>
              <w:t xml:space="preserve"> </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Улучшение экологической ситуации, сохранение природных ресурсов поселения</w:t>
            </w:r>
          </w:p>
          <w:p w:rsidR="007904DD" w:rsidRPr="001423AF" w:rsidRDefault="007904DD" w:rsidP="00EF7C8C">
            <w:pPr>
              <w:pStyle w:val="afa"/>
              <w:rPr>
                <w:rFonts w:ascii="Times New Roman" w:hAnsi="Times New Roman" w:cs="Times New Roman"/>
                <w:sz w:val="24"/>
                <w:szCs w:val="24"/>
              </w:rPr>
            </w:pPr>
          </w:p>
        </w:tc>
      </w:tr>
      <w:tr w:rsidR="007904DD" w:rsidRPr="001423AF">
        <w:trPr>
          <w:trHeight w:val="494"/>
        </w:trPr>
        <w:tc>
          <w:tcPr>
            <w:tcW w:w="449"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13</w:t>
            </w:r>
          </w:p>
        </w:tc>
        <w:tc>
          <w:tcPr>
            <w:tcW w:w="272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Проведение  учета  граждан занимающихся личными подсобными хозяйствами, наличие животных в подворьях определение потенциала развития ЛПХ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Контроль динамики развития ЛПХ.</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Выявление потребности в кредитных ресурсах.</w:t>
            </w:r>
          </w:p>
        </w:tc>
        <w:tc>
          <w:tcPr>
            <w:tcW w:w="1790" w:type="dxa"/>
            <w:tcBorders>
              <w:left w:val="single" w:sz="8" w:space="0" w:color="000000"/>
              <w:bottom w:val="single" w:sz="8" w:space="0" w:color="000000"/>
            </w:tcBorders>
          </w:tcPr>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 поселения</w:t>
            </w:r>
            <w:r w:rsidRPr="001423AF">
              <w:rPr>
                <w:rFonts w:ascii="Times New Roman" w:hAnsi="Times New Roman" w:cs="Times New Roman"/>
                <w:sz w:val="24"/>
                <w:szCs w:val="24"/>
              </w:rPr>
              <w:t xml:space="preserve"> </w:t>
            </w:r>
          </w:p>
        </w:tc>
        <w:tc>
          <w:tcPr>
            <w:tcW w:w="1757"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w:t>
            </w:r>
          </w:p>
        </w:tc>
        <w:tc>
          <w:tcPr>
            <w:tcW w:w="2689"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Развитие ЛПХ на территории поселений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(Глава поселения и конкурсная комиссия поселения)</w:t>
            </w:r>
          </w:p>
        </w:tc>
      </w:tr>
    </w:tbl>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p>
    <w:p w:rsidR="00B06475" w:rsidRDefault="00B06475" w:rsidP="00EF7C8C">
      <w:pPr>
        <w:pStyle w:val="afa"/>
        <w:rPr>
          <w:rFonts w:ascii="Times New Roman" w:hAnsi="Times New Roman" w:cs="Times New Roman"/>
          <w:b/>
          <w:bCs/>
          <w:sz w:val="24"/>
          <w:szCs w:val="24"/>
        </w:rPr>
      </w:pPr>
    </w:p>
    <w:p w:rsidR="00B06475" w:rsidRDefault="00B06475" w:rsidP="00EF7C8C">
      <w:pPr>
        <w:pStyle w:val="afa"/>
        <w:rPr>
          <w:rFonts w:ascii="Times New Roman" w:hAnsi="Times New Roman" w:cs="Times New Roman"/>
          <w:b/>
          <w:bCs/>
          <w:sz w:val="24"/>
          <w:szCs w:val="24"/>
        </w:rPr>
      </w:pPr>
    </w:p>
    <w:p w:rsidR="00B06475" w:rsidRDefault="00B06475"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lastRenderedPageBreak/>
        <w:t xml:space="preserve">Состав    мероприятий  по   обеспечению    условий   функционирования   и   поддержанию       работоспособности   основных  элементов </w:t>
      </w:r>
      <w:r>
        <w:rPr>
          <w:rFonts w:ascii="Times New Roman" w:hAnsi="Times New Roman" w:cs="Times New Roman"/>
          <w:b/>
          <w:bCs/>
          <w:sz w:val="24"/>
          <w:szCs w:val="24"/>
        </w:rPr>
        <w:t>Воробьёвицкого</w:t>
      </w:r>
      <w:r w:rsidRPr="00EF7C8C">
        <w:rPr>
          <w:rFonts w:ascii="Times New Roman" w:hAnsi="Times New Roman" w:cs="Times New Roman"/>
          <w:b/>
          <w:bCs/>
          <w:sz w:val="24"/>
          <w:szCs w:val="24"/>
        </w:rPr>
        <w:t xml:space="preserve">  </w:t>
      </w:r>
      <w:r>
        <w:rPr>
          <w:rFonts w:ascii="Times New Roman" w:hAnsi="Times New Roman" w:cs="Times New Roman"/>
          <w:b/>
          <w:bCs/>
          <w:sz w:val="24"/>
          <w:szCs w:val="24"/>
        </w:rPr>
        <w:t>сельского поселения</w:t>
      </w:r>
    </w:p>
    <w:tbl>
      <w:tblPr>
        <w:tblW w:w="9410" w:type="dxa"/>
        <w:tblInd w:w="2" w:type="dxa"/>
        <w:tblLayout w:type="fixed"/>
        <w:tblCellMar>
          <w:left w:w="0" w:type="dxa"/>
          <w:right w:w="0" w:type="dxa"/>
        </w:tblCellMar>
        <w:tblLook w:val="0000"/>
      </w:tblPr>
      <w:tblGrid>
        <w:gridCol w:w="692"/>
        <w:gridCol w:w="2835"/>
        <w:gridCol w:w="1578"/>
        <w:gridCol w:w="1404"/>
        <w:gridCol w:w="2901"/>
      </w:tblGrid>
      <w:tr w:rsidR="007904DD" w:rsidRPr="001423AF">
        <w:trPr>
          <w:trHeight w:val="494"/>
          <w:tblHeader/>
        </w:trPr>
        <w:tc>
          <w:tcPr>
            <w:tcW w:w="692"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w:t>
            </w:r>
          </w:p>
        </w:tc>
        <w:tc>
          <w:tcPr>
            <w:tcW w:w="2835"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Содержание мероприятия</w:t>
            </w:r>
          </w:p>
        </w:tc>
        <w:tc>
          <w:tcPr>
            <w:tcW w:w="1578" w:type="dxa"/>
            <w:tcBorders>
              <w:top w:val="single" w:sz="8" w:space="0" w:color="000000"/>
              <w:left w:val="single" w:sz="8" w:space="0" w:color="000000"/>
              <w:bottom w:val="single" w:sz="8" w:space="0" w:color="000000"/>
            </w:tcBorders>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Ресурсное обеспечение</w:t>
            </w:r>
          </w:p>
        </w:tc>
        <w:tc>
          <w:tcPr>
            <w:tcW w:w="1404" w:type="dxa"/>
            <w:tcBorders>
              <w:top w:val="single" w:sz="8" w:space="0" w:color="000000"/>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b/>
                <w:bCs/>
                <w:sz w:val="24"/>
                <w:szCs w:val="24"/>
              </w:rPr>
            </w:pPr>
            <w:r w:rsidRPr="001423AF">
              <w:rPr>
                <w:rFonts w:ascii="Times New Roman" w:hAnsi="Times New Roman" w:cs="Times New Roman"/>
                <w:b/>
                <w:bCs/>
                <w:sz w:val="24"/>
                <w:szCs w:val="24"/>
              </w:rPr>
              <w:t>Сроки выполнения</w:t>
            </w:r>
          </w:p>
        </w:tc>
        <w:tc>
          <w:tcPr>
            <w:tcW w:w="2901" w:type="dxa"/>
            <w:tcBorders>
              <w:top w:val="single" w:sz="8" w:space="0" w:color="000000"/>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b/>
                <w:bCs/>
                <w:sz w:val="24"/>
                <w:szCs w:val="24"/>
              </w:rPr>
              <w:t>Ожидаемые результаты</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1</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Создание условий для привлечения финансовых ресурсов и инвестиций на территорию </w:t>
            </w:r>
            <w:r>
              <w:rPr>
                <w:rFonts w:ascii="Times New Roman" w:hAnsi="Times New Roman" w:cs="Times New Roman"/>
                <w:sz w:val="24"/>
                <w:szCs w:val="24"/>
              </w:rPr>
              <w:t>сельского</w:t>
            </w:r>
            <w:r w:rsidRPr="001423AF">
              <w:rPr>
                <w:rFonts w:ascii="Times New Roman" w:hAnsi="Times New Roman" w:cs="Times New Roman"/>
                <w:sz w:val="24"/>
                <w:szCs w:val="24"/>
              </w:rPr>
              <w:t xml:space="preserve">  поселения </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Местный  бюджет Областной бюджет</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Привлеченные  средства</w:t>
            </w: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Увеличение   потоков финансовых   ресурсов </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Ремонт и содержание дорог в границах поселения, поддержание дорожного полотна в работоспособном состоянии</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областной бюджет, местный бюджет</w:t>
            </w:r>
          </w:p>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3</w:t>
            </w:r>
            <w:r w:rsidRPr="001423AF">
              <w:rPr>
                <w:rFonts w:ascii="Times New Roman" w:hAnsi="Times New Roman" w:cs="Times New Roman"/>
                <w:sz w:val="24"/>
                <w:szCs w:val="24"/>
              </w:rPr>
              <w:t>00 тыс. руб. в год</w:t>
            </w:r>
          </w:p>
          <w:p w:rsidR="007904DD" w:rsidRPr="001423AF" w:rsidRDefault="007904DD" w:rsidP="00EF7C8C">
            <w:pPr>
              <w:pStyle w:val="afa"/>
              <w:rPr>
                <w:rFonts w:ascii="Times New Roman" w:hAnsi="Times New Roman" w:cs="Times New Roman"/>
                <w:sz w:val="24"/>
                <w:szCs w:val="24"/>
              </w:rPr>
            </w:pP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Обеспечение безопасности дорожного  движения  и транспортной доступности населенных пунктов </w:t>
            </w:r>
            <w:r>
              <w:rPr>
                <w:rFonts w:ascii="Times New Roman" w:hAnsi="Times New Roman" w:cs="Times New Roman"/>
                <w:sz w:val="24"/>
                <w:szCs w:val="24"/>
              </w:rPr>
              <w:t>сельского</w:t>
            </w:r>
            <w:r w:rsidRPr="001423AF">
              <w:rPr>
                <w:rFonts w:ascii="Times New Roman" w:hAnsi="Times New Roman" w:cs="Times New Roman"/>
                <w:sz w:val="24"/>
                <w:szCs w:val="24"/>
              </w:rPr>
              <w:t xml:space="preserve">  поселения</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3</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Создание условий для реализации перспективных предпринимательских проектов</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Областной  бюджет, </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местный бюджет </w:t>
            </w: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Создание новых рабочих мест, повышение уровня оплаты труда персонала, снижение уровня безработицы, увеличение доходной части местного бюджета</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4</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Поддержание материально-технической базы учреждений находящихся  в  ведении  администрации  </w:t>
            </w:r>
            <w:r>
              <w:rPr>
                <w:rFonts w:ascii="Times New Roman" w:hAnsi="Times New Roman" w:cs="Times New Roman"/>
                <w:sz w:val="24"/>
                <w:szCs w:val="24"/>
              </w:rPr>
              <w:t>сельского</w:t>
            </w:r>
            <w:r w:rsidRPr="001423AF">
              <w:rPr>
                <w:rFonts w:ascii="Times New Roman" w:hAnsi="Times New Roman" w:cs="Times New Roman"/>
                <w:sz w:val="24"/>
                <w:szCs w:val="24"/>
              </w:rPr>
              <w:t xml:space="preserve">  поселения  в надлежащем для использования состоянии</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Местный бюджет</w:t>
            </w:r>
          </w:p>
          <w:p w:rsidR="007904DD" w:rsidRPr="001423AF" w:rsidRDefault="007904DD" w:rsidP="00EF7C8C">
            <w:pPr>
              <w:pStyle w:val="afa"/>
              <w:rPr>
                <w:rFonts w:ascii="Times New Roman" w:hAnsi="Times New Roman" w:cs="Times New Roman"/>
                <w:sz w:val="24"/>
                <w:szCs w:val="24"/>
              </w:rPr>
            </w:pP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Обеспечение населения необходимыми социальными услугами </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5</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Формирование условий для развития  личных подсобных хозяйств  </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Местный бюджет</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Областной бюджет </w:t>
            </w: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Увеличение производства сельскохозяйственной продукции в личных подсобных хозяйствах</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6</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Обеспечение участия жителей всех населённых пунктов поселения в социальных, культурных, спортивных и других мероприятиях, проводимых районной и городской администрациями</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Местный бюджет </w:t>
            </w:r>
          </w:p>
          <w:p w:rsidR="007904DD" w:rsidRPr="001423AF" w:rsidRDefault="007904DD" w:rsidP="00EF7C8C">
            <w:pPr>
              <w:pStyle w:val="afa"/>
              <w:rPr>
                <w:rFonts w:ascii="Times New Roman" w:hAnsi="Times New Roman" w:cs="Times New Roman"/>
                <w:sz w:val="24"/>
                <w:szCs w:val="24"/>
              </w:rPr>
            </w:pP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Повышение активности населения, нацеливание на здоровый образ жизни</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7</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Благоустройство территории</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Местный бюджет</w:t>
            </w:r>
          </w:p>
          <w:p w:rsidR="007904DD" w:rsidRPr="001423AF" w:rsidRDefault="007904DD" w:rsidP="00EF7C8C">
            <w:pPr>
              <w:pStyle w:val="afa"/>
              <w:rPr>
                <w:rFonts w:ascii="Times New Roman" w:hAnsi="Times New Roman" w:cs="Times New Roman"/>
                <w:sz w:val="24"/>
                <w:szCs w:val="24"/>
              </w:rPr>
            </w:pP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proofErr w:type="spellStart"/>
            <w:r w:rsidRPr="001423AF">
              <w:rPr>
                <w:rFonts w:ascii="Times New Roman" w:hAnsi="Times New Roman" w:cs="Times New Roman"/>
                <w:sz w:val="24"/>
                <w:szCs w:val="24"/>
              </w:rPr>
              <w:t>Благоустроительные</w:t>
            </w:r>
            <w:proofErr w:type="spellEnd"/>
            <w:r w:rsidRPr="001423AF">
              <w:rPr>
                <w:rFonts w:ascii="Times New Roman" w:hAnsi="Times New Roman" w:cs="Times New Roman"/>
                <w:sz w:val="24"/>
                <w:szCs w:val="24"/>
              </w:rPr>
              <w:t xml:space="preserve"> работы в населенных пунктах поселения,  освещение улиц</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8</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Освещение  территории  </w:t>
            </w:r>
            <w:r>
              <w:rPr>
                <w:rFonts w:ascii="Times New Roman" w:hAnsi="Times New Roman" w:cs="Times New Roman"/>
                <w:sz w:val="24"/>
                <w:szCs w:val="24"/>
              </w:rPr>
              <w:t>сельского</w:t>
            </w:r>
            <w:r w:rsidRPr="001423AF">
              <w:rPr>
                <w:rFonts w:ascii="Times New Roman" w:hAnsi="Times New Roman" w:cs="Times New Roman"/>
                <w:sz w:val="24"/>
                <w:szCs w:val="24"/>
              </w:rPr>
              <w:t xml:space="preserve"> поселения</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Местный бюджет</w:t>
            </w:r>
          </w:p>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t>70</w:t>
            </w:r>
            <w:r w:rsidRPr="001423AF">
              <w:rPr>
                <w:rFonts w:ascii="Times New Roman" w:hAnsi="Times New Roman" w:cs="Times New Roman"/>
                <w:sz w:val="24"/>
                <w:szCs w:val="24"/>
              </w:rPr>
              <w:t xml:space="preserve"> тыс</w:t>
            </w:r>
            <w:proofErr w:type="gramStart"/>
            <w:r w:rsidRPr="001423AF">
              <w:rPr>
                <w:rFonts w:ascii="Times New Roman" w:hAnsi="Times New Roman" w:cs="Times New Roman"/>
                <w:sz w:val="24"/>
                <w:szCs w:val="24"/>
              </w:rPr>
              <w:t>.р</w:t>
            </w:r>
            <w:proofErr w:type="gramEnd"/>
            <w:r w:rsidRPr="001423AF">
              <w:rPr>
                <w:rFonts w:ascii="Times New Roman" w:hAnsi="Times New Roman" w:cs="Times New Roman"/>
                <w:sz w:val="24"/>
                <w:szCs w:val="24"/>
              </w:rPr>
              <w:t>ублей</w:t>
            </w: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Работы  по  освещению улиц  и  установке    дополнительных </w:t>
            </w:r>
            <w:r w:rsidRPr="001423AF">
              <w:rPr>
                <w:rFonts w:ascii="Times New Roman" w:hAnsi="Times New Roman" w:cs="Times New Roman"/>
                <w:sz w:val="24"/>
                <w:szCs w:val="24"/>
              </w:rPr>
              <w:lastRenderedPageBreak/>
              <w:t xml:space="preserve">светильников. </w:t>
            </w:r>
          </w:p>
        </w:tc>
      </w:tr>
      <w:tr w:rsidR="007904DD" w:rsidRPr="001423AF">
        <w:trPr>
          <w:trHeight w:val="494"/>
        </w:trPr>
        <w:tc>
          <w:tcPr>
            <w:tcW w:w="692"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Pr>
                <w:rFonts w:ascii="Times New Roman" w:hAnsi="Times New Roman" w:cs="Times New Roman"/>
                <w:sz w:val="24"/>
                <w:szCs w:val="24"/>
              </w:rPr>
              <w:lastRenderedPageBreak/>
              <w:t>9</w:t>
            </w:r>
          </w:p>
        </w:tc>
        <w:tc>
          <w:tcPr>
            <w:tcW w:w="2835"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Ремонт  подъездных дорог к пожарным водоемам</w:t>
            </w:r>
          </w:p>
        </w:tc>
        <w:tc>
          <w:tcPr>
            <w:tcW w:w="1578"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Местный  бюджет</w:t>
            </w:r>
          </w:p>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 50 тыс. руб. </w:t>
            </w:r>
          </w:p>
        </w:tc>
        <w:tc>
          <w:tcPr>
            <w:tcW w:w="1404" w:type="dxa"/>
            <w:tcBorders>
              <w:left w:val="single" w:sz="8" w:space="0" w:color="000000"/>
              <w:bottom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2016-2026</w:t>
            </w:r>
          </w:p>
        </w:tc>
        <w:tc>
          <w:tcPr>
            <w:tcW w:w="2901" w:type="dxa"/>
            <w:tcBorders>
              <w:left w:val="single" w:sz="8" w:space="0" w:color="000000"/>
              <w:bottom w:val="single" w:sz="8" w:space="0" w:color="000000"/>
              <w:right w:val="single" w:sz="8" w:space="0" w:color="000000"/>
            </w:tcBorders>
            <w:vAlign w:val="center"/>
          </w:tcPr>
          <w:p w:rsidR="007904DD" w:rsidRPr="001423AF" w:rsidRDefault="007904DD" w:rsidP="00EF7C8C">
            <w:pPr>
              <w:pStyle w:val="afa"/>
              <w:rPr>
                <w:rFonts w:ascii="Times New Roman" w:hAnsi="Times New Roman" w:cs="Times New Roman"/>
                <w:sz w:val="24"/>
                <w:szCs w:val="24"/>
              </w:rPr>
            </w:pPr>
            <w:r w:rsidRPr="001423AF">
              <w:rPr>
                <w:rFonts w:ascii="Times New Roman" w:hAnsi="Times New Roman" w:cs="Times New Roman"/>
                <w:sz w:val="24"/>
                <w:szCs w:val="24"/>
              </w:rPr>
              <w:t xml:space="preserve"> Обеспечение пожарной безопасности</w:t>
            </w:r>
          </w:p>
        </w:tc>
      </w:tr>
    </w:tbl>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u w:val="single"/>
        </w:rPr>
        <w:t xml:space="preserve"> </w:t>
      </w: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u w:val="single"/>
        </w:rPr>
        <w:t>Развитие и поддержка малого предпринимательства</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Развитие субъектов  малого  и  среднего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7904DD" w:rsidRPr="00EF7C8C" w:rsidRDefault="007904DD" w:rsidP="00EF7C8C">
      <w:pPr>
        <w:pStyle w:val="afa"/>
        <w:rPr>
          <w:rFonts w:ascii="Times New Roman" w:hAnsi="Times New Roman" w:cs="Times New Roman"/>
          <w:sz w:val="24"/>
          <w:szCs w:val="24"/>
        </w:rPr>
      </w:pPr>
      <w:proofErr w:type="gramStart"/>
      <w:r w:rsidRPr="00EF7C8C">
        <w:rPr>
          <w:rFonts w:ascii="Times New Roman" w:hAnsi="Times New Roman" w:cs="Times New Roman"/>
          <w:sz w:val="24"/>
          <w:szCs w:val="24"/>
        </w:rPr>
        <w:t>Цель политики развития и поддержки малого  и  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  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roofErr w:type="gramEnd"/>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Основные задачи: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формирование правового пространства, обеспечивающего беспрепятственное развитие малого и  среднего  предпринимательства.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выявление и поддержка приоритетных направлений развития малого бизнеса.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участие предпринимателей в формировании политики поселения по развитию малого и среднего предпринимательства (Совет предпринимателей);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вовлечение в предпринимательскую деятельность представителей различных слоев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увеличение  доходов  населения  и создание условий для самореализации граждан;</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поддержка в продвижении местных товаропроизводителей посредством </w:t>
      </w:r>
      <w:proofErr w:type="spellStart"/>
      <w:r w:rsidRPr="00EF7C8C">
        <w:rPr>
          <w:rFonts w:ascii="Times New Roman" w:hAnsi="Times New Roman" w:cs="Times New Roman"/>
          <w:sz w:val="24"/>
          <w:szCs w:val="24"/>
        </w:rPr>
        <w:t>ярмарочно-выставочных</w:t>
      </w:r>
      <w:proofErr w:type="spellEnd"/>
      <w:r w:rsidRPr="00EF7C8C">
        <w:rPr>
          <w:rFonts w:ascii="Times New Roman" w:hAnsi="Times New Roman" w:cs="Times New Roman"/>
          <w:sz w:val="24"/>
          <w:szCs w:val="24"/>
        </w:rPr>
        <w:t xml:space="preserve">   мероприятий.</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shd w:val="clear" w:color="auto" w:fill="FFFFFF"/>
        </w:rPr>
        <w:t xml:space="preserve">При проведении конкурентных способов определения поставщика (подрядчика, исполнителя) для закупки товаров, услуг для нужд </w:t>
      </w:r>
      <w:r>
        <w:rPr>
          <w:rFonts w:ascii="Times New Roman" w:hAnsi="Times New Roman" w:cs="Times New Roman"/>
          <w:sz w:val="24"/>
          <w:szCs w:val="24"/>
          <w:shd w:val="clear" w:color="auto" w:fill="FFFFFF"/>
        </w:rPr>
        <w:t>сельского</w:t>
      </w:r>
      <w:r w:rsidRPr="00EF7C8C">
        <w:rPr>
          <w:rFonts w:ascii="Times New Roman" w:hAnsi="Times New Roman" w:cs="Times New Roman"/>
          <w:sz w:val="24"/>
          <w:szCs w:val="24"/>
          <w:shd w:val="clear" w:color="auto" w:fill="FFFFFF"/>
        </w:rPr>
        <w:t xml:space="preserve"> поселения  субъектам малого предпринимательства оказывается преимущество.</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В рамках реализации политики в области развития малого и среднего предпринимательства определены следующие приоритеты: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1) организация мероприятий  по сбыту  сельскохозяйственной продукции;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2) производство товаров народного потребления продовольственного и промышленного назначения;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3) развитие народных ремесел, туризма;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4) бытовые услуги (ремонт, реставрация и пошив обуви; ремонт и пошив верхней одежды; фотография; парикмахерские и др.)</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5) строительство, в том числе жилья;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6) выполнение дорожных работ;</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7) производство строительных материалов;</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Система программных мероприятий по развитию малого и среднего предпринимательства представлена следующими направлениями: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lastRenderedPageBreak/>
        <w:t xml:space="preserve">1. Сдача в аренду земли с целью производства сельскохозяйственной продукции, организации культурного отдыха населения, создания новых рабочих мест, увеличения местного бюджета.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Проведение различных конкурсов среди предпринимателей.</w:t>
      </w: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rPr>
        <w:t>Сдача в аренду не  жилых  муниципальных помещений  и помещений   муниципальных учреждений   и  предприятий  под создание и развитие приоритетных сфер услуг.</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u w:val="single"/>
        </w:rPr>
        <w:t>Развитие коммунального комплекса</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Развитие среды проживания населения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предоставления </w:t>
      </w:r>
      <w:proofErr w:type="gramStart"/>
      <w:r w:rsidRPr="00EF7C8C">
        <w:rPr>
          <w:rFonts w:ascii="Times New Roman" w:hAnsi="Times New Roman" w:cs="Times New Roman"/>
          <w:sz w:val="24"/>
          <w:szCs w:val="24"/>
        </w:rPr>
        <w:t>коммунальный</w:t>
      </w:r>
      <w:proofErr w:type="gramEnd"/>
      <w:r w:rsidRPr="00EF7C8C">
        <w:rPr>
          <w:rFonts w:ascii="Times New Roman" w:hAnsi="Times New Roman" w:cs="Times New Roman"/>
          <w:sz w:val="24"/>
          <w:szCs w:val="24"/>
        </w:rPr>
        <w:t xml:space="preserve">  услуг.</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электроснабжение,   водоснабжение   и  газоснабжение.</w:t>
      </w:r>
    </w:p>
    <w:p w:rsidR="007904DD" w:rsidRPr="00EF7C8C" w:rsidRDefault="007904DD" w:rsidP="00EF7C8C">
      <w:pPr>
        <w:pStyle w:val="afa"/>
        <w:rPr>
          <w:rFonts w:ascii="Times New Roman" w:hAnsi="Times New Roman" w:cs="Times New Roman"/>
          <w:sz w:val="24"/>
          <w:szCs w:val="24"/>
          <w:shd w:val="clear" w:color="auto" w:fill="FFFFFF"/>
        </w:rPr>
      </w:pPr>
      <w:r w:rsidRPr="00EF7C8C">
        <w:rPr>
          <w:rFonts w:ascii="Times New Roman" w:hAnsi="Times New Roman" w:cs="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shd w:val="clear" w:color="auto" w:fill="FFFFFF"/>
        </w:rPr>
        <w:t xml:space="preserve">В целях привлечения инвестиций в коммунальную инфраструктуру </w:t>
      </w:r>
      <w:r>
        <w:rPr>
          <w:rFonts w:ascii="Times New Roman" w:hAnsi="Times New Roman" w:cs="Times New Roman"/>
          <w:sz w:val="24"/>
          <w:szCs w:val="24"/>
          <w:shd w:val="clear" w:color="auto" w:fill="FFFFFF"/>
        </w:rPr>
        <w:t>сельского</w:t>
      </w:r>
      <w:r w:rsidRPr="00EF7C8C">
        <w:rPr>
          <w:rFonts w:ascii="Times New Roman" w:hAnsi="Times New Roman" w:cs="Times New Roman"/>
          <w:sz w:val="24"/>
          <w:szCs w:val="24"/>
          <w:shd w:val="clear" w:color="auto" w:fill="FFFFFF"/>
        </w:rPr>
        <w:t xml:space="preserve"> поселения</w:t>
      </w:r>
      <w:proofErr w:type="gramStart"/>
      <w:r w:rsidRPr="00EF7C8C">
        <w:rPr>
          <w:rFonts w:ascii="Times New Roman" w:hAnsi="Times New Roman" w:cs="Times New Roman"/>
          <w:sz w:val="24"/>
          <w:szCs w:val="24"/>
          <w:shd w:val="clear" w:color="auto" w:fill="FFFFFF"/>
        </w:rPr>
        <w:t xml:space="preserve"> ,</w:t>
      </w:r>
      <w:proofErr w:type="gramEnd"/>
      <w:r w:rsidRPr="00EF7C8C">
        <w:rPr>
          <w:rFonts w:ascii="Times New Roman" w:hAnsi="Times New Roman" w:cs="Times New Roman"/>
          <w:sz w:val="24"/>
          <w:szCs w:val="24"/>
          <w:shd w:val="clear" w:color="auto" w:fill="FFFFFF"/>
        </w:rPr>
        <w:t xml:space="preserve"> согласно закону «О водоснабжении и водоотведении», </w:t>
      </w:r>
      <w:proofErr w:type="spellStart"/>
      <w:r w:rsidRPr="00EF7C8C">
        <w:rPr>
          <w:rFonts w:ascii="Times New Roman" w:hAnsi="Times New Roman" w:cs="Times New Roman"/>
          <w:sz w:val="24"/>
          <w:szCs w:val="24"/>
          <w:shd w:val="clear" w:color="auto" w:fill="FFFFFF"/>
        </w:rPr>
        <w:t>фз</w:t>
      </w:r>
      <w:proofErr w:type="spellEnd"/>
      <w:r w:rsidRPr="00EF7C8C">
        <w:rPr>
          <w:rFonts w:ascii="Times New Roman" w:hAnsi="Times New Roman" w:cs="Times New Roman"/>
          <w:sz w:val="24"/>
          <w:szCs w:val="24"/>
          <w:shd w:val="clear" w:color="auto" w:fill="FFFFFF"/>
        </w:rPr>
        <w:t xml:space="preserve"> о теплоснабжении, </w:t>
      </w:r>
      <w:proofErr w:type="spellStart"/>
      <w:r w:rsidRPr="00EF7C8C">
        <w:rPr>
          <w:rFonts w:ascii="Times New Roman" w:hAnsi="Times New Roman" w:cs="Times New Roman"/>
          <w:sz w:val="24"/>
          <w:szCs w:val="24"/>
          <w:shd w:val="clear" w:color="auto" w:fill="FFFFFF"/>
        </w:rPr>
        <w:t>фз</w:t>
      </w:r>
      <w:proofErr w:type="spellEnd"/>
      <w:r w:rsidRPr="00EF7C8C">
        <w:rPr>
          <w:rFonts w:ascii="Times New Roman" w:hAnsi="Times New Roman" w:cs="Times New Roman"/>
          <w:sz w:val="24"/>
          <w:szCs w:val="24"/>
          <w:shd w:val="clear" w:color="auto" w:fill="FFFFFF"/>
        </w:rPr>
        <w:t xml:space="preserve"> о концессионных соглашениях, определен перечень объектов тепло и водоснабжения, в отношении которых, планируется заключение концессионных соглашений</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u w:val="single"/>
        </w:rPr>
        <w:t xml:space="preserve"> Благоустройство</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Все возрастающее значение в формировании имиджа любой территории приобретают чистота и качество благоустройства. Статьей 14 Федерального закона N 131-ФЗ "Об общих принципах организации местного самоуправления" определены вопросы местного значения поселений в части создания благоприятных условий для жизнедеятельности граждан в контексте благоустройства. Чистота и благоустройство территории обеспечивают нормальное функционирование сложного организма. С улучшением чистоты и качества благоустройства территории,  благоустройства  скверов  и  </w:t>
      </w:r>
      <w:proofErr w:type="gramStart"/>
      <w:r w:rsidRPr="00EF7C8C">
        <w:rPr>
          <w:rFonts w:ascii="Times New Roman" w:hAnsi="Times New Roman" w:cs="Times New Roman"/>
          <w:sz w:val="24"/>
          <w:szCs w:val="24"/>
        </w:rPr>
        <w:t>парков</w:t>
      </w:r>
      <w:proofErr w:type="gramEnd"/>
      <w:r w:rsidRPr="00EF7C8C">
        <w:rPr>
          <w:rFonts w:ascii="Times New Roman" w:hAnsi="Times New Roman" w:cs="Times New Roman"/>
          <w:sz w:val="24"/>
          <w:szCs w:val="24"/>
        </w:rPr>
        <w:t xml:space="preserve">  находящихся  на  территории  поселения,   увеличится привлекательность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для населения. Улучшение имиджа поселения привлечет в экономику внешние инвестиции, благодаря которым повысится качество жизни населения.  </w:t>
      </w: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rPr>
        <w:t xml:space="preserve">При обустройстве придомовой территории и дворов необходимо уделять больше внимания созданию зеленых уголков отдыха с применением архитектурных композиции.  Привлечение  жителей  поселения для выполнения работ по благоустройству  территории  поселения  и  участия  в  конкурсах  проводимых  администрацией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и  администрацией  Костромской  области</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u w:val="single"/>
        </w:rPr>
        <w:t xml:space="preserve"> Обеспечение безопасности населения</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Так как личная безопасность населения является составляющей понятия "качество жизни" жителей любой территории, в число приоритетов могут быть включены такие направления, как:</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профилактика детской и подростковой беспризорности и преступности;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система социальной адаптации лиц, освободившихся из мест лишения свободы;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lastRenderedPageBreak/>
        <w:t>- организация работы добровольных народных дружин (по соблюдению пожарной безопасности, общественного порядка);</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обеспечение пожарной безопасности населения.</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u w:val="single"/>
        </w:rPr>
      </w:pPr>
      <w:r w:rsidRPr="00EF7C8C">
        <w:rPr>
          <w:rFonts w:ascii="Times New Roman" w:hAnsi="Times New Roman" w:cs="Times New Roman"/>
          <w:sz w:val="24"/>
          <w:szCs w:val="24"/>
          <w:u w:val="single"/>
        </w:rPr>
        <w:t>Социальное развитие поселения</w:t>
      </w:r>
    </w:p>
    <w:p w:rsidR="007904DD" w:rsidRPr="00EF7C8C" w:rsidRDefault="007904DD" w:rsidP="00EF7C8C">
      <w:pPr>
        <w:pStyle w:val="afa"/>
        <w:rPr>
          <w:rFonts w:ascii="Times New Roman" w:hAnsi="Times New Roman" w:cs="Times New Roman"/>
          <w:sz w:val="24"/>
          <w:szCs w:val="24"/>
          <w:u w:val="single"/>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За последние годы, в результате резкого спада сельскохозяйственного производства и ухудшения финансового положения отрасли, увеличилось отставание </w:t>
      </w:r>
      <w:r>
        <w:rPr>
          <w:rFonts w:ascii="Times New Roman" w:hAnsi="Times New Roman" w:cs="Times New Roman"/>
          <w:sz w:val="24"/>
          <w:szCs w:val="24"/>
        </w:rPr>
        <w:t>села</w:t>
      </w:r>
      <w:r w:rsidRPr="00EF7C8C">
        <w:rPr>
          <w:rFonts w:ascii="Times New Roman" w:hAnsi="Times New Roman" w:cs="Times New Roman"/>
          <w:sz w:val="24"/>
          <w:szCs w:val="24"/>
        </w:rPr>
        <w:t xml:space="preserve">   от города по уровню и условиям жизнедеятельности, снизилась доступность образовательных, медицинских, культурных и торгово-бытовых услуг для    населения.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Сложившаяся в поселении ситуация препятствует формированию социально-экономических условий устойчивого развития агропромышленного комплекса. Уровень и качество жизни напрямую зависят от состояния и обеспеченности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населения жильем, инженерной инфраструктурой, социальными объектами - школами, медицинскими,   </w:t>
      </w:r>
      <w:proofErr w:type="spellStart"/>
      <w:r w:rsidRPr="00EF7C8C">
        <w:rPr>
          <w:rFonts w:ascii="Times New Roman" w:hAnsi="Times New Roman" w:cs="Times New Roman"/>
          <w:sz w:val="24"/>
          <w:szCs w:val="24"/>
        </w:rPr>
        <w:t>культурно-досуговыми</w:t>
      </w:r>
      <w:proofErr w:type="spellEnd"/>
      <w:r w:rsidRPr="00EF7C8C">
        <w:rPr>
          <w:rFonts w:ascii="Times New Roman" w:hAnsi="Times New Roman" w:cs="Times New Roman"/>
          <w:sz w:val="24"/>
          <w:szCs w:val="24"/>
        </w:rPr>
        <w:t xml:space="preserve"> учреждениями.</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В рамках социального развития предполагается проведение программных мероприятий по развитию личных подсобных хозяйств в поселении и участие в реализации  целевых программах.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b/>
          <w:bCs/>
          <w:sz w:val="24"/>
          <w:szCs w:val="24"/>
        </w:rPr>
        <w:t> </w:t>
      </w:r>
      <w:r w:rsidRPr="00EF7C8C">
        <w:rPr>
          <w:rFonts w:ascii="Times New Roman" w:hAnsi="Times New Roman" w:cs="Times New Roman"/>
          <w:sz w:val="24"/>
          <w:szCs w:val="24"/>
        </w:rPr>
        <w:t>Таким образом</w:t>
      </w:r>
      <w:r>
        <w:rPr>
          <w:rFonts w:ascii="Times New Roman" w:hAnsi="Times New Roman" w:cs="Times New Roman"/>
          <w:sz w:val="24"/>
          <w:szCs w:val="24"/>
        </w:rPr>
        <w:t>, Программа развития  сельского</w:t>
      </w:r>
      <w:r w:rsidRPr="00EF7C8C">
        <w:rPr>
          <w:rFonts w:ascii="Times New Roman" w:hAnsi="Times New Roman" w:cs="Times New Roman"/>
          <w:sz w:val="24"/>
          <w:szCs w:val="24"/>
        </w:rPr>
        <w:t xml:space="preserve"> поселения   на 2016-2026 гг.  представлена в виде совокупности конкретных мероприятий и ожидаемых результатов, сгруппированных по обозначенным выше системным признакам и направленных на достижение основных социально-экономических целей </w:t>
      </w:r>
      <w:proofErr w:type="gramStart"/>
      <w:r w:rsidRPr="00EF7C8C">
        <w:rPr>
          <w:rFonts w:ascii="Times New Roman" w:hAnsi="Times New Roman" w:cs="Times New Roman"/>
          <w:sz w:val="24"/>
          <w:szCs w:val="24"/>
        </w:rPr>
        <w:t>поселения</w:t>
      </w:r>
      <w:proofErr w:type="gramEnd"/>
      <w:r w:rsidRPr="00EF7C8C">
        <w:rPr>
          <w:rFonts w:ascii="Times New Roman" w:hAnsi="Times New Roman" w:cs="Times New Roman"/>
          <w:sz w:val="24"/>
          <w:szCs w:val="24"/>
        </w:rPr>
        <w:t xml:space="preserve"> на основе эффективного использования имеющихся ресурсов и потенциала территории.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5.   Оценка эффективности мероприятий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следующих показателей  комплексного  развития  социальной  инфраструктуры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xml:space="preserve">                В целях оперативного отслеживания и контроля хода осуществления Программы, а также оценки влияния результатов реализации Программы на уровень развития социальной  инфраструктуры поселения  в рамках выделенных приоритетов проводится  ежегодный  мониторинг по основным целевым показателям социально-экономического развития территории.</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 xml:space="preserve">6.    Организация  </w:t>
      </w:r>
      <w:proofErr w:type="gramStart"/>
      <w:r w:rsidRPr="00EF7C8C">
        <w:rPr>
          <w:rFonts w:ascii="Times New Roman" w:hAnsi="Times New Roman" w:cs="Times New Roman"/>
          <w:b/>
          <w:bCs/>
          <w:sz w:val="24"/>
          <w:szCs w:val="24"/>
        </w:rPr>
        <w:t>контроля  за</w:t>
      </w:r>
      <w:proofErr w:type="gramEnd"/>
      <w:r w:rsidRPr="00EF7C8C">
        <w:rPr>
          <w:rFonts w:ascii="Times New Roman" w:hAnsi="Times New Roman" w:cs="Times New Roman"/>
          <w:b/>
          <w:bCs/>
          <w:sz w:val="24"/>
          <w:szCs w:val="24"/>
        </w:rPr>
        <w:t xml:space="preserve"> реализацией Программы</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Организационная структура управления Программой базируется на существующей схеме исполнительной власти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Общее руководство Программой осуществляет Глава поселения, в функции которого в рамках реализации Программы входит:</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определение приоритетов, постановка оперативных и краткосрочных целей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-утверждение Программы  комплексного  развития  социальной  инфраструктуры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 контроль за ходом </w:t>
      </w:r>
      <w:proofErr w:type="gramStart"/>
      <w:r w:rsidRPr="00EF7C8C">
        <w:rPr>
          <w:rFonts w:ascii="Times New Roman" w:hAnsi="Times New Roman" w:cs="Times New Roman"/>
          <w:sz w:val="24"/>
          <w:szCs w:val="24"/>
        </w:rPr>
        <w:t xml:space="preserve">реализации программы развития  социальной  инфраструктуры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w:t>
      </w:r>
      <w:proofErr w:type="gramEnd"/>
      <w:r w:rsidRPr="00EF7C8C">
        <w:rPr>
          <w:rFonts w:ascii="Times New Roman" w:hAnsi="Times New Roman" w:cs="Times New Roman"/>
          <w:sz w:val="24"/>
          <w:szCs w:val="24"/>
        </w:rPr>
        <w:t>;</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рассмотрение и утверждение предложений, связанных с корректировкой сроков, исполнителей и объемов ресурсов по мероприятиям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-утверждение проектов программ поселения по приоритетным направлениям Программы;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Оперативные функции по реализации Программы осуществляют штатные сотрудники Администрации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под руководством Главы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lastRenderedPageBreak/>
        <w:t xml:space="preserve">Глава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осуществляет следующие действия: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рассматривает и утверждает план мероприятий, объемы их финансирования и сроки реализации;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выносит заключения о ходе выполнения Плана, рассматривает предложения по внесению изменений по приоритетности отдельных программных направлений и мероприятий.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 взаимодействует с районными и областными органами исполнительной власти по включению предложений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в районные и областные целевые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w:t>
      </w:r>
      <w:proofErr w:type="gramStart"/>
      <w:r w:rsidRPr="00EF7C8C">
        <w:rPr>
          <w:rFonts w:ascii="Times New Roman" w:hAnsi="Times New Roman" w:cs="Times New Roman"/>
          <w:sz w:val="24"/>
          <w:szCs w:val="24"/>
        </w:rPr>
        <w:t>контроль за</w:t>
      </w:r>
      <w:proofErr w:type="gramEnd"/>
      <w:r w:rsidRPr="00EF7C8C">
        <w:rPr>
          <w:rFonts w:ascii="Times New Roman" w:hAnsi="Times New Roman" w:cs="Times New Roman"/>
          <w:sz w:val="24"/>
          <w:szCs w:val="24"/>
        </w:rPr>
        <w:t xml:space="preserve"> выполнением годового плана действий и подготовка отчетов о его выполнении;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-осуществляет руководство </w:t>
      </w:r>
      <w:proofErr w:type="gramStart"/>
      <w:r w:rsidRPr="00EF7C8C">
        <w:rPr>
          <w:rFonts w:ascii="Times New Roman" w:hAnsi="Times New Roman" w:cs="Times New Roman"/>
          <w:sz w:val="24"/>
          <w:szCs w:val="24"/>
        </w:rPr>
        <w:t>по</w:t>
      </w:r>
      <w:proofErr w:type="gramEnd"/>
      <w:r w:rsidRPr="00EF7C8C">
        <w:rPr>
          <w:rFonts w:ascii="Times New Roman" w:hAnsi="Times New Roman" w:cs="Times New Roman"/>
          <w:sz w:val="24"/>
          <w:szCs w:val="24"/>
        </w:rPr>
        <w:t xml:space="preserve">: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 подготовке перечня муниципальных целевых программ поселения, предлагаемых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к финансированию из районного и областного бюджета на очередной финансовый год;</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составлению ежегодного плана действий по реализации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 реализации мероприятий Программы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Специалисты  администрации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осуществляет следующие функции: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-подготовка проектов нормативных правовых актов по подведомственной сфере по соответствующим разделам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-подготовка проектов программ поселения по приоритетным направлениям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-формирование бюджетных заявок на выделение средств из муниципального бюджета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-подготовка предложений, связанных с корректировкой сроков, исполнителей и объемов ресурсов по мероприятиям Программы;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sz w:val="24"/>
          <w:szCs w:val="24"/>
        </w:rPr>
        <w:t>            -предварительное рассмотрение предложений и бизнес-планов,  представленных участниками Программы для получения поддержки, на предмет экономической и социальной значимости;</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b/>
          <w:bCs/>
          <w:sz w:val="24"/>
          <w:szCs w:val="24"/>
        </w:rPr>
      </w:pPr>
      <w:r w:rsidRPr="00EF7C8C">
        <w:rPr>
          <w:rFonts w:ascii="Times New Roman" w:hAnsi="Times New Roman" w:cs="Times New Roman"/>
          <w:b/>
          <w:bCs/>
          <w:sz w:val="24"/>
          <w:szCs w:val="24"/>
        </w:rPr>
        <w:t>7.   Механизм обновления Программы</w:t>
      </w:r>
    </w:p>
    <w:p w:rsidR="007904DD" w:rsidRPr="00EF7C8C" w:rsidRDefault="007904DD" w:rsidP="00EF7C8C">
      <w:pPr>
        <w:pStyle w:val="afa"/>
        <w:rPr>
          <w:rFonts w:ascii="Times New Roman" w:hAnsi="Times New Roman" w:cs="Times New Roman"/>
          <w:b/>
          <w:bCs/>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Обновление Программы производится: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при выявлении новых, необходимых к реализации мероприятий,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при появлении новых инвестиционных проектов, особо значимых для территории;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при наступлении событий, выявляющих новые приоритеты в развитии поселения, а также вызывающих потерю своей значимости отдельных мероприятий.</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Внесение изменений в Программу производится по итогам годового отчета о реализации программы, проведенного общественного обсуждения, по предложению Совета депутатов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и  иных заинтересованных лиц.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Программные мероприятия могут также быть скорректированы в зависимости от изменения ситуации на основании обоснованного предложения исполнителя.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По перечисленным выше основаниям Программа может быть дополнена новыми мероприятиями с обоснованием объемов и источников финансирования. </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8. Заключение</w:t>
      </w:r>
    </w:p>
    <w:p w:rsidR="007904DD" w:rsidRPr="00EF7C8C" w:rsidRDefault="007904DD" w:rsidP="00EF7C8C">
      <w:pPr>
        <w:pStyle w:val="afa"/>
        <w:rPr>
          <w:rFonts w:ascii="Times New Roman" w:hAnsi="Times New Roman" w:cs="Times New Roman"/>
          <w:sz w:val="24"/>
          <w:szCs w:val="24"/>
        </w:rPr>
      </w:pPr>
    </w:p>
    <w:p w:rsidR="007904DD" w:rsidRPr="00EF7C8C" w:rsidRDefault="007904DD" w:rsidP="00EF7C8C">
      <w:pPr>
        <w:pStyle w:val="afa"/>
        <w:rPr>
          <w:rFonts w:ascii="Times New Roman" w:hAnsi="Times New Roman" w:cs="Times New Roman"/>
          <w:sz w:val="24"/>
          <w:szCs w:val="24"/>
        </w:rPr>
      </w:pPr>
      <w:proofErr w:type="gramStart"/>
      <w:r w:rsidRPr="00EF7C8C">
        <w:rPr>
          <w:rFonts w:ascii="Times New Roman" w:hAnsi="Times New Roman" w:cs="Times New Roman"/>
          <w:sz w:val="24"/>
          <w:szCs w:val="24"/>
        </w:rPr>
        <w:t xml:space="preserve">Реализация Программы строится на сочетании функций, традиционных для органов управления поселением (оперативное управление функционированием и развитием систем поселения), и новых (нетрадиционных) функций: интеграция субъектов, ведомств, установления между ними партнерских отношений, вовлечение в процесс развития новых субъектов (например, других муниципальных образований, поверх административных границ), целенаправленного </w:t>
      </w:r>
      <w:r w:rsidRPr="00EF7C8C">
        <w:rPr>
          <w:rFonts w:ascii="Times New Roman" w:hAnsi="Times New Roman" w:cs="Times New Roman"/>
          <w:sz w:val="24"/>
          <w:szCs w:val="24"/>
        </w:rPr>
        <w:lastRenderedPageBreak/>
        <w:t xml:space="preserve">использования творческого, культурного, интеллектуального, экономического потенциалов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w:t>
      </w:r>
      <w:proofErr w:type="gramEnd"/>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Ожидаемые результаты:</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За период осуществления Программы будет создана база для реализации стратегических направлений развития поселения, что позволит ей достичь высокого уровня социально-экономического развития: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проведение уличного освещения обеспечит устойчивое энергоснабжение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строительство новых,  капитальных ремонт старых водопроводных сетей, выполнение  работ  по  очистке  воды,  повысит уровень обеспеченности населения  водой;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капитальный ремонт автомобильных дорог обеспечит   безопасность  дорожного  движения  и  связь с населенными пунктами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улучшение </w:t>
      </w:r>
      <w:proofErr w:type="spellStart"/>
      <w:r w:rsidRPr="00EF7C8C">
        <w:rPr>
          <w:rFonts w:ascii="Times New Roman" w:hAnsi="Times New Roman" w:cs="Times New Roman"/>
          <w:sz w:val="24"/>
          <w:szCs w:val="24"/>
        </w:rPr>
        <w:t>культурно-досуговой</w:t>
      </w:r>
      <w:proofErr w:type="spellEnd"/>
      <w:r w:rsidRPr="00EF7C8C">
        <w:rPr>
          <w:rFonts w:ascii="Times New Roman" w:hAnsi="Times New Roman" w:cs="Times New Roman"/>
          <w:sz w:val="24"/>
          <w:szCs w:val="24"/>
        </w:rPr>
        <w:t xml:space="preserve">  деятельности будет способствовать формированию здорового образа жизни среди населения, позволит приобщить широкие слои населения к культурно-историческому наследию;</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строительство  спортзала позволить   повысить   активность  населения  на здоровый образ жизни;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защищенности личности, безопасности жизнедеятельности общества, стабилизации обстановки  с пожарами на территории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привлечения внебюджетных инвестиций в экономику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повышения благоустройства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развития малого и среднего предпринимательства на территории поселения, повышение доли налоговых поступлений от субъектов малого и среднего предпринимательства в бюджет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формирования современного привлекательного имиджа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Результатом реализации программы должна стать стабилизация социально-экономического положения поселения, улучшение состояния жилищно-коммунального хозяйства, социальной сфер, эффективное использование бюджетных средств и имущества; улучшение благоустройства территории.</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Реализация Программы позволит: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1) повысить качество жизни жителей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сформировать организационные и финансовые условия для решения проблем поселения;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2) привлечь население поселения к непосредственному участию в реализации решений, направленных на улучшение качества жизни;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3) повысить степень социального согласия, укрепить авторитет органов местного самоуправления.</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       Социальная стабильность и экономический рост в городском  поселении 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программу  комплексного  развития  социальной  инфраструктуры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Переход к управлению городским поселением через интересы благосостояния населения, интересы экономической стабильности и безопасности, наполненные конкретным содержанием и выраженные в  форме программных мероприятий, позволяет обеспечить  социально-экономическое развитие, как отдельных  поселений, так и муниципального образования в целом. </w:t>
      </w:r>
    </w:p>
    <w:p w:rsidR="007904DD" w:rsidRPr="00EF7C8C" w:rsidRDefault="007904DD" w:rsidP="00EF7C8C">
      <w:pPr>
        <w:pStyle w:val="afa"/>
        <w:rPr>
          <w:rFonts w:ascii="Times New Roman" w:hAnsi="Times New Roman" w:cs="Times New Roman"/>
          <w:sz w:val="24"/>
          <w:szCs w:val="24"/>
        </w:rPr>
      </w:pPr>
      <w:r w:rsidRPr="00EF7C8C">
        <w:rPr>
          <w:rFonts w:ascii="Times New Roman" w:hAnsi="Times New Roman" w:cs="Times New Roman"/>
          <w:sz w:val="24"/>
          <w:szCs w:val="24"/>
        </w:rPr>
        <w:t xml:space="preserve">Разработка и принятие  программы развития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годы проблем. А целевые установки Программы и создаваемые  для её реализации механизмы,  позволят значительно повысить деловую активность управленческих и предпринимательских кадров </w:t>
      </w:r>
      <w:r>
        <w:rPr>
          <w:rFonts w:ascii="Times New Roman" w:hAnsi="Times New Roman" w:cs="Times New Roman"/>
          <w:sz w:val="24"/>
          <w:szCs w:val="24"/>
        </w:rPr>
        <w:t>сельского</w:t>
      </w:r>
      <w:r w:rsidRPr="00EF7C8C">
        <w:rPr>
          <w:rFonts w:ascii="Times New Roman" w:hAnsi="Times New Roman" w:cs="Times New Roman"/>
          <w:sz w:val="24"/>
          <w:szCs w:val="24"/>
        </w:rPr>
        <w:t xml:space="preserve">   поселения, создать необходимые условия для активизации экономической и хозяйственной деятельности на его территории.</w:t>
      </w:r>
    </w:p>
    <w:p w:rsidR="007904DD" w:rsidRPr="00EF7C8C" w:rsidRDefault="007904DD" w:rsidP="00EF7C8C">
      <w:pPr>
        <w:pStyle w:val="afa"/>
        <w:rPr>
          <w:rFonts w:ascii="Times New Roman" w:hAnsi="Times New Roman" w:cs="Times New Roman"/>
          <w:sz w:val="24"/>
          <w:szCs w:val="24"/>
        </w:rPr>
      </w:pPr>
    </w:p>
    <w:p w:rsidR="007904DD" w:rsidRDefault="007904DD"/>
    <w:sectPr w:rsidR="007904DD" w:rsidSect="001734FB">
      <w:pgSz w:w="11906" w:h="16838"/>
      <w:pgMar w:top="1134" w:right="85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3"/>
    <w:lvl w:ilvl="0">
      <w:start w:val="1"/>
      <w:numFmt w:val="bullet"/>
      <w:lvlText w:val=""/>
      <w:lvlJc w:val="left"/>
      <w:pPr>
        <w:tabs>
          <w:tab w:val="num" w:pos="360"/>
        </w:tabs>
        <w:ind w:left="360" w:hanging="360"/>
      </w:pPr>
      <w:rPr>
        <w:rFonts w:ascii="Symbol" w:hAnsi="Symbol" w:cs="Symbol" w:hint="default"/>
        <w:sz w:val="24"/>
        <w:szCs w:val="24"/>
      </w:rPr>
    </w:lvl>
  </w:abstractNum>
  <w:abstractNum w:abstractNumId="2">
    <w:nsid w:val="00000003"/>
    <w:multiLevelType w:val="singleLevel"/>
    <w:tmpl w:val="00000003"/>
    <w:name w:val="WW8Num4"/>
    <w:lvl w:ilvl="0">
      <w:start w:val="1"/>
      <w:numFmt w:val="decimal"/>
      <w:lvlText w:val="%1."/>
      <w:lvlJc w:val="left"/>
      <w:pPr>
        <w:tabs>
          <w:tab w:val="num" w:pos="780"/>
        </w:tabs>
        <w:ind w:left="780" w:hanging="360"/>
      </w:pPr>
      <w:rPr>
        <w:rFonts w:hint="default"/>
      </w:rPr>
    </w:lvl>
  </w:abstractNum>
  <w:abstractNum w:abstractNumId="3">
    <w:nsid w:val="00000004"/>
    <w:multiLevelType w:val="singleLevel"/>
    <w:tmpl w:val="00000004"/>
    <w:name w:val="WW8Num5"/>
    <w:lvl w:ilvl="0">
      <w:start w:val="2"/>
      <w:numFmt w:val="decimal"/>
      <w:lvlText w:val="%1."/>
      <w:lvlJc w:val="left"/>
      <w:pPr>
        <w:tabs>
          <w:tab w:val="num" w:pos="720"/>
        </w:tabs>
        <w:ind w:left="720" w:hanging="360"/>
      </w:pPr>
      <w:rPr>
        <w:rFonts w:hint="default"/>
      </w:r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cs="Symbol" w:hint="default"/>
        <w:sz w:val="24"/>
        <w:szCs w:val="24"/>
      </w:rPr>
    </w:lvl>
    <w:lvl w:ilvl="1">
      <w:start w:val="1"/>
      <w:numFmt w:val="bullet"/>
      <w:lvlText w:val=""/>
      <w:lvlJc w:val="left"/>
      <w:pPr>
        <w:tabs>
          <w:tab w:val="num" w:pos="1080"/>
        </w:tabs>
        <w:ind w:left="1080" w:hanging="360"/>
      </w:pPr>
      <w:rPr>
        <w:rFonts w:ascii="Symbol" w:hAnsi="Symbol" w:cs="Symbol" w:hint="default"/>
        <w:sz w:val="24"/>
        <w:szCs w:val="24"/>
      </w:rPr>
    </w:lvl>
    <w:lvl w:ilvl="2">
      <w:start w:val="1"/>
      <w:numFmt w:val="bullet"/>
      <w:lvlText w:val=""/>
      <w:lvlJc w:val="left"/>
      <w:pPr>
        <w:tabs>
          <w:tab w:val="num" w:pos="1440"/>
        </w:tabs>
        <w:ind w:left="1440" w:hanging="360"/>
      </w:pPr>
      <w:rPr>
        <w:rFonts w:ascii="Symbol" w:hAnsi="Symbol" w:cs="Symbol" w:hint="default"/>
        <w:sz w:val="24"/>
        <w:szCs w:val="24"/>
      </w:rPr>
    </w:lvl>
    <w:lvl w:ilvl="3">
      <w:start w:val="1"/>
      <w:numFmt w:val="bullet"/>
      <w:lvlText w:val=""/>
      <w:lvlJc w:val="left"/>
      <w:pPr>
        <w:tabs>
          <w:tab w:val="num" w:pos="1800"/>
        </w:tabs>
        <w:ind w:left="1800" w:hanging="360"/>
      </w:pPr>
      <w:rPr>
        <w:rFonts w:ascii="Symbol" w:hAnsi="Symbol" w:cs="Symbol" w:hint="default"/>
        <w:sz w:val="24"/>
        <w:szCs w:val="24"/>
      </w:rPr>
    </w:lvl>
    <w:lvl w:ilvl="4">
      <w:start w:val="1"/>
      <w:numFmt w:val="bullet"/>
      <w:lvlText w:val=""/>
      <w:lvlJc w:val="left"/>
      <w:pPr>
        <w:tabs>
          <w:tab w:val="num" w:pos="2160"/>
        </w:tabs>
        <w:ind w:left="2160" w:hanging="360"/>
      </w:pPr>
      <w:rPr>
        <w:rFonts w:ascii="Symbol" w:hAnsi="Symbol" w:cs="Symbol" w:hint="default"/>
        <w:sz w:val="24"/>
        <w:szCs w:val="24"/>
      </w:rPr>
    </w:lvl>
    <w:lvl w:ilvl="5">
      <w:start w:val="1"/>
      <w:numFmt w:val="bullet"/>
      <w:lvlText w:val=""/>
      <w:lvlJc w:val="left"/>
      <w:pPr>
        <w:tabs>
          <w:tab w:val="num" w:pos="2520"/>
        </w:tabs>
        <w:ind w:left="2520" w:hanging="360"/>
      </w:pPr>
      <w:rPr>
        <w:rFonts w:ascii="Symbol" w:hAnsi="Symbol" w:cs="Symbol" w:hint="default"/>
        <w:sz w:val="24"/>
        <w:szCs w:val="24"/>
      </w:rPr>
    </w:lvl>
    <w:lvl w:ilvl="6">
      <w:start w:val="1"/>
      <w:numFmt w:val="bullet"/>
      <w:lvlText w:val=""/>
      <w:lvlJc w:val="left"/>
      <w:pPr>
        <w:tabs>
          <w:tab w:val="num" w:pos="2880"/>
        </w:tabs>
        <w:ind w:left="2880" w:hanging="360"/>
      </w:pPr>
      <w:rPr>
        <w:rFonts w:ascii="Symbol" w:hAnsi="Symbol" w:cs="Symbol" w:hint="default"/>
        <w:sz w:val="24"/>
        <w:szCs w:val="24"/>
      </w:rPr>
    </w:lvl>
    <w:lvl w:ilvl="7">
      <w:start w:val="1"/>
      <w:numFmt w:val="bullet"/>
      <w:lvlText w:val=""/>
      <w:lvlJc w:val="left"/>
      <w:pPr>
        <w:tabs>
          <w:tab w:val="num" w:pos="3240"/>
        </w:tabs>
        <w:ind w:left="3240" w:hanging="360"/>
      </w:pPr>
      <w:rPr>
        <w:rFonts w:ascii="Symbol" w:hAnsi="Symbol" w:cs="Symbol" w:hint="default"/>
        <w:sz w:val="24"/>
        <w:szCs w:val="24"/>
      </w:rPr>
    </w:lvl>
    <w:lvl w:ilvl="8">
      <w:start w:val="1"/>
      <w:numFmt w:val="bullet"/>
      <w:lvlText w:val=""/>
      <w:lvlJc w:val="left"/>
      <w:pPr>
        <w:tabs>
          <w:tab w:val="num" w:pos="3600"/>
        </w:tabs>
        <w:ind w:left="3600" w:hanging="360"/>
      </w:pPr>
      <w:rPr>
        <w:rFonts w:ascii="Symbol" w:hAnsi="Symbol" w:cs="Symbol" w:hint="default"/>
        <w:sz w:val="24"/>
        <w:szCs w:val="24"/>
      </w:rPr>
    </w:lvl>
  </w:abstractNum>
  <w:abstractNum w:abstractNumId="5">
    <w:nsid w:val="00000006"/>
    <w:multiLevelType w:val="multilevel"/>
    <w:tmpl w:val="00000006"/>
    <w:name w:val="WW8Num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C8C"/>
    <w:rsid w:val="000035B3"/>
    <w:rsid w:val="00004B62"/>
    <w:rsid w:val="000206B8"/>
    <w:rsid w:val="0006213B"/>
    <w:rsid w:val="000C1310"/>
    <w:rsid w:val="000D6F44"/>
    <w:rsid w:val="001423AF"/>
    <w:rsid w:val="001734FB"/>
    <w:rsid w:val="00186AAC"/>
    <w:rsid w:val="001A504A"/>
    <w:rsid w:val="001B7C57"/>
    <w:rsid w:val="002A490D"/>
    <w:rsid w:val="002B109E"/>
    <w:rsid w:val="002B73C1"/>
    <w:rsid w:val="002C39FC"/>
    <w:rsid w:val="00301A9A"/>
    <w:rsid w:val="003140C8"/>
    <w:rsid w:val="00346AA3"/>
    <w:rsid w:val="00356F7A"/>
    <w:rsid w:val="0037529A"/>
    <w:rsid w:val="003F5D26"/>
    <w:rsid w:val="00471EA0"/>
    <w:rsid w:val="00477FB1"/>
    <w:rsid w:val="0048109E"/>
    <w:rsid w:val="00490DE1"/>
    <w:rsid w:val="00495C57"/>
    <w:rsid w:val="004C14A1"/>
    <w:rsid w:val="004F1651"/>
    <w:rsid w:val="004F1DDD"/>
    <w:rsid w:val="00515987"/>
    <w:rsid w:val="00515CB6"/>
    <w:rsid w:val="005275F6"/>
    <w:rsid w:val="00573F77"/>
    <w:rsid w:val="0058696E"/>
    <w:rsid w:val="005A3C08"/>
    <w:rsid w:val="005E6511"/>
    <w:rsid w:val="005F67B6"/>
    <w:rsid w:val="006076B3"/>
    <w:rsid w:val="0060795D"/>
    <w:rsid w:val="00641A01"/>
    <w:rsid w:val="00643FBC"/>
    <w:rsid w:val="006468C3"/>
    <w:rsid w:val="00684646"/>
    <w:rsid w:val="00686608"/>
    <w:rsid w:val="00691D86"/>
    <w:rsid w:val="006B35C2"/>
    <w:rsid w:val="006C38DB"/>
    <w:rsid w:val="00701417"/>
    <w:rsid w:val="00712799"/>
    <w:rsid w:val="00724595"/>
    <w:rsid w:val="00742C36"/>
    <w:rsid w:val="00753C75"/>
    <w:rsid w:val="007904DD"/>
    <w:rsid w:val="007A23E2"/>
    <w:rsid w:val="007F41CA"/>
    <w:rsid w:val="008216F9"/>
    <w:rsid w:val="00832A32"/>
    <w:rsid w:val="00873FEF"/>
    <w:rsid w:val="008C6639"/>
    <w:rsid w:val="008D2061"/>
    <w:rsid w:val="008E2478"/>
    <w:rsid w:val="009075C7"/>
    <w:rsid w:val="00984286"/>
    <w:rsid w:val="00987447"/>
    <w:rsid w:val="00993A97"/>
    <w:rsid w:val="009B281C"/>
    <w:rsid w:val="009F0F59"/>
    <w:rsid w:val="009F2C25"/>
    <w:rsid w:val="00A059B6"/>
    <w:rsid w:val="00A124BC"/>
    <w:rsid w:val="00A23F64"/>
    <w:rsid w:val="00A57836"/>
    <w:rsid w:val="00A773D7"/>
    <w:rsid w:val="00A86B15"/>
    <w:rsid w:val="00AC1686"/>
    <w:rsid w:val="00AD268D"/>
    <w:rsid w:val="00AF0D76"/>
    <w:rsid w:val="00B06475"/>
    <w:rsid w:val="00B2750A"/>
    <w:rsid w:val="00B47131"/>
    <w:rsid w:val="00B51BD7"/>
    <w:rsid w:val="00B52CF6"/>
    <w:rsid w:val="00B56988"/>
    <w:rsid w:val="00B7279C"/>
    <w:rsid w:val="00BC2E5A"/>
    <w:rsid w:val="00C10FE0"/>
    <w:rsid w:val="00C2333C"/>
    <w:rsid w:val="00C34755"/>
    <w:rsid w:val="00CC70AA"/>
    <w:rsid w:val="00CD294F"/>
    <w:rsid w:val="00CE0BAA"/>
    <w:rsid w:val="00D20760"/>
    <w:rsid w:val="00D36BC4"/>
    <w:rsid w:val="00D6093F"/>
    <w:rsid w:val="00DB2A9A"/>
    <w:rsid w:val="00DE2F5C"/>
    <w:rsid w:val="00DE66E5"/>
    <w:rsid w:val="00E0483D"/>
    <w:rsid w:val="00E05D0E"/>
    <w:rsid w:val="00E170D0"/>
    <w:rsid w:val="00E30A67"/>
    <w:rsid w:val="00E67845"/>
    <w:rsid w:val="00E842C0"/>
    <w:rsid w:val="00EA1802"/>
    <w:rsid w:val="00EB0942"/>
    <w:rsid w:val="00EC2851"/>
    <w:rsid w:val="00ED0739"/>
    <w:rsid w:val="00EE0961"/>
    <w:rsid w:val="00EF315A"/>
    <w:rsid w:val="00EF7C8C"/>
    <w:rsid w:val="00F015BA"/>
    <w:rsid w:val="00F4056E"/>
    <w:rsid w:val="00F509B7"/>
    <w:rsid w:val="00F654A9"/>
    <w:rsid w:val="00F774C4"/>
    <w:rsid w:val="00F81A00"/>
    <w:rsid w:val="00F85935"/>
    <w:rsid w:val="00FA51EA"/>
    <w:rsid w:val="00FE6C39"/>
    <w:rsid w:val="00FF08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9FC"/>
    <w:pPr>
      <w:spacing w:after="200" w:line="276" w:lineRule="auto"/>
    </w:pPr>
    <w:rPr>
      <w:rFonts w:cs="Calibri"/>
      <w:sz w:val="22"/>
      <w:szCs w:val="22"/>
    </w:rPr>
  </w:style>
  <w:style w:type="paragraph" w:styleId="1">
    <w:name w:val="heading 1"/>
    <w:basedOn w:val="a"/>
    <w:next w:val="a0"/>
    <w:link w:val="10"/>
    <w:uiPriority w:val="99"/>
    <w:qFormat/>
    <w:rsid w:val="00EF7C8C"/>
    <w:pPr>
      <w:keepNext/>
      <w:tabs>
        <w:tab w:val="num" w:pos="0"/>
      </w:tabs>
      <w:suppressAutoHyphens/>
      <w:spacing w:before="240" w:after="60" w:line="240" w:lineRule="auto"/>
      <w:ind w:left="432" w:hanging="432"/>
      <w:outlineLvl w:val="0"/>
    </w:pPr>
    <w:rPr>
      <w:rFonts w:ascii="Arial" w:hAnsi="Arial" w:cs="Arial"/>
      <w:b/>
      <w:bCs/>
      <w:kern w:val="1"/>
      <w:sz w:val="32"/>
      <w:szCs w:val="32"/>
      <w:lang w:eastAsia="ar-SA"/>
    </w:rPr>
  </w:style>
  <w:style w:type="paragraph" w:styleId="2">
    <w:name w:val="heading 2"/>
    <w:basedOn w:val="a"/>
    <w:next w:val="a0"/>
    <w:link w:val="20"/>
    <w:uiPriority w:val="99"/>
    <w:qFormat/>
    <w:rsid w:val="00EF7C8C"/>
    <w:pPr>
      <w:keepNext/>
      <w:tabs>
        <w:tab w:val="num" w:pos="0"/>
      </w:tabs>
      <w:suppressAutoHyphens/>
      <w:spacing w:before="240" w:after="60" w:line="240" w:lineRule="auto"/>
      <w:ind w:left="576" w:hanging="576"/>
      <w:outlineLvl w:val="1"/>
    </w:pPr>
    <w:rPr>
      <w:rFonts w:ascii="Arial" w:hAnsi="Arial" w:cs="Arial"/>
      <w:b/>
      <w:bCs/>
      <w:i/>
      <w:iCs/>
      <w:sz w:val="28"/>
      <w:szCs w:val="28"/>
      <w:lang w:eastAsia="ar-SA"/>
    </w:rPr>
  </w:style>
  <w:style w:type="paragraph" w:styleId="3">
    <w:name w:val="heading 3"/>
    <w:basedOn w:val="a"/>
    <w:next w:val="a0"/>
    <w:link w:val="30"/>
    <w:uiPriority w:val="99"/>
    <w:qFormat/>
    <w:rsid w:val="00EF7C8C"/>
    <w:pPr>
      <w:keepNext/>
      <w:tabs>
        <w:tab w:val="num" w:pos="0"/>
      </w:tabs>
      <w:suppressAutoHyphens/>
      <w:spacing w:before="240" w:after="60" w:line="240" w:lineRule="auto"/>
      <w:ind w:left="720" w:hanging="720"/>
      <w:outlineLvl w:val="2"/>
    </w:pPr>
    <w:rPr>
      <w:rFonts w:ascii="Arial" w:hAnsi="Arial" w:cs="Arial"/>
      <w:b/>
      <w:bCs/>
      <w:sz w:val="26"/>
      <w:szCs w:val="26"/>
      <w:lang w:eastAsia="ar-SA"/>
    </w:rPr>
  </w:style>
  <w:style w:type="paragraph" w:styleId="5">
    <w:name w:val="heading 5"/>
    <w:basedOn w:val="a"/>
    <w:next w:val="a"/>
    <w:link w:val="50"/>
    <w:uiPriority w:val="99"/>
    <w:qFormat/>
    <w:rsid w:val="00EF7C8C"/>
    <w:pPr>
      <w:tabs>
        <w:tab w:val="num" w:pos="0"/>
      </w:tabs>
      <w:suppressAutoHyphens/>
      <w:spacing w:before="240" w:after="60" w:line="240" w:lineRule="auto"/>
      <w:ind w:left="1008" w:hanging="1008"/>
      <w:outlineLvl w:val="4"/>
    </w:pPr>
    <w:rPr>
      <w:b/>
      <w:bCs/>
      <w:i/>
      <w:iCs/>
      <w:sz w:val="26"/>
      <w:szCs w:val="26"/>
      <w:lang w:eastAsia="ar-SA"/>
    </w:rPr>
  </w:style>
  <w:style w:type="paragraph" w:styleId="9">
    <w:name w:val="heading 9"/>
    <w:basedOn w:val="a"/>
    <w:next w:val="a"/>
    <w:link w:val="90"/>
    <w:uiPriority w:val="99"/>
    <w:qFormat/>
    <w:rsid w:val="00EF7C8C"/>
    <w:pPr>
      <w:tabs>
        <w:tab w:val="num" w:pos="0"/>
      </w:tabs>
      <w:suppressAutoHyphens/>
      <w:spacing w:before="240" w:after="60" w:line="240" w:lineRule="auto"/>
      <w:ind w:left="1584" w:hanging="1584"/>
      <w:outlineLvl w:val="8"/>
    </w:pPr>
    <w:rPr>
      <w:rFonts w:ascii="Arial"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EF7C8C"/>
    <w:rPr>
      <w:rFonts w:ascii="Arial" w:hAnsi="Arial" w:cs="Arial"/>
      <w:b/>
      <w:bCs/>
      <w:kern w:val="1"/>
      <w:sz w:val="32"/>
      <w:szCs w:val="32"/>
      <w:lang w:eastAsia="ar-SA" w:bidi="ar-SA"/>
    </w:rPr>
  </w:style>
  <w:style w:type="character" w:customStyle="1" w:styleId="20">
    <w:name w:val="Заголовок 2 Знак"/>
    <w:basedOn w:val="a1"/>
    <w:link w:val="2"/>
    <w:uiPriority w:val="99"/>
    <w:locked/>
    <w:rsid w:val="00EF7C8C"/>
    <w:rPr>
      <w:rFonts w:ascii="Arial" w:hAnsi="Arial" w:cs="Arial"/>
      <w:b/>
      <w:bCs/>
      <w:i/>
      <w:iCs/>
      <w:sz w:val="28"/>
      <w:szCs w:val="28"/>
      <w:lang w:eastAsia="ar-SA" w:bidi="ar-SA"/>
    </w:rPr>
  </w:style>
  <w:style w:type="character" w:customStyle="1" w:styleId="30">
    <w:name w:val="Заголовок 3 Знак"/>
    <w:basedOn w:val="a1"/>
    <w:link w:val="3"/>
    <w:uiPriority w:val="99"/>
    <w:locked/>
    <w:rsid w:val="00EF7C8C"/>
    <w:rPr>
      <w:rFonts w:ascii="Arial" w:hAnsi="Arial" w:cs="Arial"/>
      <w:b/>
      <w:bCs/>
      <w:sz w:val="26"/>
      <w:szCs w:val="26"/>
      <w:lang w:eastAsia="ar-SA" w:bidi="ar-SA"/>
    </w:rPr>
  </w:style>
  <w:style w:type="character" w:customStyle="1" w:styleId="50">
    <w:name w:val="Заголовок 5 Знак"/>
    <w:basedOn w:val="a1"/>
    <w:link w:val="5"/>
    <w:uiPriority w:val="99"/>
    <w:locked/>
    <w:rsid w:val="00EF7C8C"/>
    <w:rPr>
      <w:rFonts w:ascii="Times New Roman" w:hAnsi="Times New Roman" w:cs="Times New Roman"/>
      <w:b/>
      <w:bCs/>
      <w:i/>
      <w:iCs/>
      <w:sz w:val="26"/>
      <w:szCs w:val="26"/>
      <w:lang w:eastAsia="ar-SA" w:bidi="ar-SA"/>
    </w:rPr>
  </w:style>
  <w:style w:type="character" w:customStyle="1" w:styleId="90">
    <w:name w:val="Заголовок 9 Знак"/>
    <w:basedOn w:val="a1"/>
    <w:link w:val="9"/>
    <w:uiPriority w:val="99"/>
    <w:locked/>
    <w:rsid w:val="00EF7C8C"/>
    <w:rPr>
      <w:rFonts w:ascii="Arial" w:hAnsi="Arial" w:cs="Arial"/>
      <w:lang w:eastAsia="ar-SA" w:bidi="ar-SA"/>
    </w:rPr>
  </w:style>
  <w:style w:type="character" w:customStyle="1" w:styleId="WW8Num1z0">
    <w:name w:val="WW8Num1z0"/>
    <w:uiPriority w:val="99"/>
    <w:rsid w:val="00EF7C8C"/>
  </w:style>
  <w:style w:type="character" w:customStyle="1" w:styleId="WW8Num1z1">
    <w:name w:val="WW8Num1z1"/>
    <w:uiPriority w:val="99"/>
    <w:rsid w:val="00EF7C8C"/>
  </w:style>
  <w:style w:type="character" w:customStyle="1" w:styleId="WW8Num1z2">
    <w:name w:val="WW8Num1z2"/>
    <w:uiPriority w:val="99"/>
    <w:rsid w:val="00EF7C8C"/>
  </w:style>
  <w:style w:type="character" w:customStyle="1" w:styleId="WW8Num1z3">
    <w:name w:val="WW8Num1z3"/>
    <w:uiPriority w:val="99"/>
    <w:rsid w:val="00EF7C8C"/>
  </w:style>
  <w:style w:type="character" w:customStyle="1" w:styleId="WW8Num1z4">
    <w:name w:val="WW8Num1z4"/>
    <w:uiPriority w:val="99"/>
    <w:rsid w:val="00EF7C8C"/>
  </w:style>
  <w:style w:type="character" w:customStyle="1" w:styleId="WW8Num1z5">
    <w:name w:val="WW8Num1z5"/>
    <w:uiPriority w:val="99"/>
    <w:rsid w:val="00EF7C8C"/>
  </w:style>
  <w:style w:type="character" w:customStyle="1" w:styleId="WW8Num1z6">
    <w:name w:val="WW8Num1z6"/>
    <w:uiPriority w:val="99"/>
    <w:rsid w:val="00EF7C8C"/>
  </w:style>
  <w:style w:type="character" w:customStyle="1" w:styleId="WW8Num1z7">
    <w:name w:val="WW8Num1z7"/>
    <w:uiPriority w:val="99"/>
    <w:rsid w:val="00EF7C8C"/>
  </w:style>
  <w:style w:type="character" w:customStyle="1" w:styleId="WW8Num1z8">
    <w:name w:val="WW8Num1z8"/>
    <w:uiPriority w:val="99"/>
    <w:rsid w:val="00EF7C8C"/>
  </w:style>
  <w:style w:type="character" w:customStyle="1" w:styleId="WW8Num2z0">
    <w:name w:val="WW8Num2z0"/>
    <w:uiPriority w:val="99"/>
    <w:rsid w:val="00EF7C8C"/>
    <w:rPr>
      <w:rFonts w:ascii="Symbol" w:hAnsi="Symbol" w:cs="Symbol"/>
      <w:color w:val="auto"/>
      <w:sz w:val="16"/>
      <w:szCs w:val="16"/>
    </w:rPr>
  </w:style>
  <w:style w:type="character" w:customStyle="1" w:styleId="WW8Num3z0">
    <w:name w:val="WW8Num3z0"/>
    <w:uiPriority w:val="99"/>
    <w:rsid w:val="00EF7C8C"/>
    <w:rPr>
      <w:sz w:val="24"/>
      <w:szCs w:val="24"/>
    </w:rPr>
  </w:style>
  <w:style w:type="character" w:customStyle="1" w:styleId="WW8Num4z0">
    <w:name w:val="WW8Num4z0"/>
    <w:uiPriority w:val="99"/>
    <w:rsid w:val="00EF7C8C"/>
  </w:style>
  <w:style w:type="character" w:customStyle="1" w:styleId="WW8Num5z0">
    <w:name w:val="WW8Num5z0"/>
    <w:uiPriority w:val="99"/>
    <w:rsid w:val="00EF7C8C"/>
  </w:style>
  <w:style w:type="character" w:customStyle="1" w:styleId="WW8Num6z0">
    <w:name w:val="WW8Num6z0"/>
    <w:uiPriority w:val="99"/>
    <w:rsid w:val="00EF7C8C"/>
    <w:rPr>
      <w:sz w:val="28"/>
      <w:szCs w:val="28"/>
    </w:rPr>
  </w:style>
  <w:style w:type="character" w:customStyle="1" w:styleId="WW8Num7z0">
    <w:name w:val="WW8Num7z0"/>
    <w:uiPriority w:val="99"/>
    <w:rsid w:val="00EF7C8C"/>
    <w:rPr>
      <w:rFonts w:ascii="Times New Roman" w:hAnsi="Times New Roman" w:cs="Times New Roman"/>
      <w:sz w:val="24"/>
      <w:szCs w:val="24"/>
    </w:rPr>
  </w:style>
  <w:style w:type="character" w:customStyle="1" w:styleId="WW8Num8z0">
    <w:name w:val="WW8Num8z0"/>
    <w:uiPriority w:val="99"/>
    <w:rsid w:val="00EF7C8C"/>
  </w:style>
  <w:style w:type="character" w:customStyle="1" w:styleId="WW8Num8z1">
    <w:name w:val="WW8Num8z1"/>
    <w:uiPriority w:val="99"/>
    <w:rsid w:val="00EF7C8C"/>
    <w:rPr>
      <w:rFonts w:ascii="Times New Roman" w:hAnsi="Times New Roman" w:cs="Times New Roman"/>
      <w:sz w:val="24"/>
      <w:szCs w:val="24"/>
      <w:shd w:val="clear" w:color="auto" w:fill="auto"/>
    </w:rPr>
  </w:style>
  <w:style w:type="character" w:customStyle="1" w:styleId="WW8Num8z2">
    <w:name w:val="WW8Num8z2"/>
    <w:uiPriority w:val="99"/>
    <w:rsid w:val="00EF7C8C"/>
  </w:style>
  <w:style w:type="character" w:customStyle="1" w:styleId="WW8Num8z3">
    <w:name w:val="WW8Num8z3"/>
    <w:uiPriority w:val="99"/>
    <w:rsid w:val="00EF7C8C"/>
  </w:style>
  <w:style w:type="character" w:customStyle="1" w:styleId="WW8Num8z4">
    <w:name w:val="WW8Num8z4"/>
    <w:uiPriority w:val="99"/>
    <w:rsid w:val="00EF7C8C"/>
  </w:style>
  <w:style w:type="character" w:customStyle="1" w:styleId="WW8Num8z5">
    <w:name w:val="WW8Num8z5"/>
    <w:uiPriority w:val="99"/>
    <w:rsid w:val="00EF7C8C"/>
  </w:style>
  <w:style w:type="character" w:customStyle="1" w:styleId="WW8Num8z6">
    <w:name w:val="WW8Num8z6"/>
    <w:uiPriority w:val="99"/>
    <w:rsid w:val="00EF7C8C"/>
  </w:style>
  <w:style w:type="character" w:customStyle="1" w:styleId="WW8Num8z7">
    <w:name w:val="WW8Num8z7"/>
    <w:uiPriority w:val="99"/>
    <w:rsid w:val="00EF7C8C"/>
  </w:style>
  <w:style w:type="character" w:customStyle="1" w:styleId="WW8Num8z8">
    <w:name w:val="WW8Num8z8"/>
    <w:uiPriority w:val="99"/>
    <w:rsid w:val="00EF7C8C"/>
  </w:style>
  <w:style w:type="character" w:customStyle="1" w:styleId="WW8Num9z0">
    <w:name w:val="WW8Num9z0"/>
    <w:uiPriority w:val="99"/>
    <w:rsid w:val="00EF7C8C"/>
  </w:style>
  <w:style w:type="character" w:customStyle="1" w:styleId="WW8Num9z1">
    <w:name w:val="WW8Num9z1"/>
    <w:uiPriority w:val="99"/>
    <w:rsid w:val="00EF7C8C"/>
  </w:style>
  <w:style w:type="character" w:customStyle="1" w:styleId="WW8Num9z2">
    <w:name w:val="WW8Num9z2"/>
    <w:uiPriority w:val="99"/>
    <w:rsid w:val="00EF7C8C"/>
  </w:style>
  <w:style w:type="character" w:customStyle="1" w:styleId="WW8Num9z3">
    <w:name w:val="WW8Num9z3"/>
    <w:uiPriority w:val="99"/>
    <w:rsid w:val="00EF7C8C"/>
  </w:style>
  <w:style w:type="character" w:customStyle="1" w:styleId="WW8Num9z4">
    <w:name w:val="WW8Num9z4"/>
    <w:uiPriority w:val="99"/>
    <w:rsid w:val="00EF7C8C"/>
  </w:style>
  <w:style w:type="character" w:customStyle="1" w:styleId="WW8Num9z5">
    <w:name w:val="WW8Num9z5"/>
    <w:uiPriority w:val="99"/>
    <w:rsid w:val="00EF7C8C"/>
  </w:style>
  <w:style w:type="character" w:customStyle="1" w:styleId="WW8Num9z6">
    <w:name w:val="WW8Num9z6"/>
    <w:uiPriority w:val="99"/>
    <w:rsid w:val="00EF7C8C"/>
  </w:style>
  <w:style w:type="character" w:customStyle="1" w:styleId="WW8Num9z7">
    <w:name w:val="WW8Num9z7"/>
    <w:uiPriority w:val="99"/>
    <w:rsid w:val="00EF7C8C"/>
  </w:style>
  <w:style w:type="character" w:customStyle="1" w:styleId="WW8Num9z8">
    <w:name w:val="WW8Num9z8"/>
    <w:uiPriority w:val="99"/>
    <w:rsid w:val="00EF7C8C"/>
  </w:style>
  <w:style w:type="character" w:customStyle="1" w:styleId="21">
    <w:name w:val="Основной шрифт абзаца2"/>
    <w:uiPriority w:val="99"/>
    <w:rsid w:val="00EF7C8C"/>
  </w:style>
  <w:style w:type="character" w:customStyle="1" w:styleId="WW8Num3z1">
    <w:name w:val="WW8Num3z1"/>
    <w:uiPriority w:val="99"/>
    <w:rsid w:val="00EF7C8C"/>
  </w:style>
  <w:style w:type="character" w:customStyle="1" w:styleId="WW8Num3z2">
    <w:name w:val="WW8Num3z2"/>
    <w:uiPriority w:val="99"/>
    <w:rsid w:val="00EF7C8C"/>
  </w:style>
  <w:style w:type="character" w:customStyle="1" w:styleId="WW8Num3z3">
    <w:name w:val="WW8Num3z3"/>
    <w:uiPriority w:val="99"/>
    <w:rsid w:val="00EF7C8C"/>
  </w:style>
  <w:style w:type="character" w:customStyle="1" w:styleId="WW8Num3z4">
    <w:name w:val="WW8Num3z4"/>
    <w:uiPriority w:val="99"/>
    <w:rsid w:val="00EF7C8C"/>
  </w:style>
  <w:style w:type="character" w:customStyle="1" w:styleId="WW8Num3z5">
    <w:name w:val="WW8Num3z5"/>
    <w:uiPriority w:val="99"/>
    <w:rsid w:val="00EF7C8C"/>
  </w:style>
  <w:style w:type="character" w:customStyle="1" w:styleId="WW8Num3z6">
    <w:name w:val="WW8Num3z6"/>
    <w:uiPriority w:val="99"/>
    <w:rsid w:val="00EF7C8C"/>
  </w:style>
  <w:style w:type="character" w:customStyle="1" w:styleId="WW8Num3z7">
    <w:name w:val="WW8Num3z7"/>
    <w:uiPriority w:val="99"/>
    <w:rsid w:val="00EF7C8C"/>
  </w:style>
  <w:style w:type="character" w:customStyle="1" w:styleId="WW8Num3z8">
    <w:name w:val="WW8Num3z8"/>
    <w:uiPriority w:val="99"/>
    <w:rsid w:val="00EF7C8C"/>
  </w:style>
  <w:style w:type="character" w:customStyle="1" w:styleId="WW8Num4z1">
    <w:name w:val="WW8Num4z1"/>
    <w:uiPriority w:val="99"/>
    <w:rsid w:val="00EF7C8C"/>
  </w:style>
  <w:style w:type="character" w:customStyle="1" w:styleId="WW8Num4z2">
    <w:name w:val="WW8Num4z2"/>
    <w:uiPriority w:val="99"/>
    <w:rsid w:val="00EF7C8C"/>
  </w:style>
  <w:style w:type="character" w:customStyle="1" w:styleId="WW8Num4z3">
    <w:name w:val="WW8Num4z3"/>
    <w:uiPriority w:val="99"/>
    <w:rsid w:val="00EF7C8C"/>
  </w:style>
  <w:style w:type="character" w:customStyle="1" w:styleId="WW8Num4z4">
    <w:name w:val="WW8Num4z4"/>
    <w:uiPriority w:val="99"/>
    <w:rsid w:val="00EF7C8C"/>
  </w:style>
  <w:style w:type="character" w:customStyle="1" w:styleId="WW8Num4z5">
    <w:name w:val="WW8Num4z5"/>
    <w:uiPriority w:val="99"/>
    <w:rsid w:val="00EF7C8C"/>
  </w:style>
  <w:style w:type="character" w:customStyle="1" w:styleId="WW8Num4z6">
    <w:name w:val="WW8Num4z6"/>
    <w:uiPriority w:val="99"/>
    <w:rsid w:val="00EF7C8C"/>
  </w:style>
  <w:style w:type="character" w:customStyle="1" w:styleId="WW8Num4z7">
    <w:name w:val="WW8Num4z7"/>
    <w:uiPriority w:val="99"/>
    <w:rsid w:val="00EF7C8C"/>
  </w:style>
  <w:style w:type="character" w:customStyle="1" w:styleId="WW8Num4z8">
    <w:name w:val="WW8Num4z8"/>
    <w:uiPriority w:val="99"/>
    <w:rsid w:val="00EF7C8C"/>
  </w:style>
  <w:style w:type="character" w:customStyle="1" w:styleId="WW8Num5z1">
    <w:name w:val="WW8Num5z1"/>
    <w:uiPriority w:val="99"/>
    <w:rsid w:val="00EF7C8C"/>
  </w:style>
  <w:style w:type="character" w:customStyle="1" w:styleId="WW8Num5z2">
    <w:name w:val="WW8Num5z2"/>
    <w:uiPriority w:val="99"/>
    <w:rsid w:val="00EF7C8C"/>
  </w:style>
  <w:style w:type="character" w:customStyle="1" w:styleId="WW8Num5z3">
    <w:name w:val="WW8Num5z3"/>
    <w:uiPriority w:val="99"/>
    <w:rsid w:val="00EF7C8C"/>
  </w:style>
  <w:style w:type="character" w:customStyle="1" w:styleId="WW8Num5z4">
    <w:name w:val="WW8Num5z4"/>
    <w:uiPriority w:val="99"/>
    <w:rsid w:val="00EF7C8C"/>
  </w:style>
  <w:style w:type="character" w:customStyle="1" w:styleId="WW8Num5z5">
    <w:name w:val="WW8Num5z5"/>
    <w:uiPriority w:val="99"/>
    <w:rsid w:val="00EF7C8C"/>
  </w:style>
  <w:style w:type="character" w:customStyle="1" w:styleId="WW8Num5z6">
    <w:name w:val="WW8Num5z6"/>
    <w:uiPriority w:val="99"/>
    <w:rsid w:val="00EF7C8C"/>
  </w:style>
  <w:style w:type="character" w:customStyle="1" w:styleId="WW8Num5z7">
    <w:name w:val="WW8Num5z7"/>
    <w:uiPriority w:val="99"/>
    <w:rsid w:val="00EF7C8C"/>
  </w:style>
  <w:style w:type="character" w:customStyle="1" w:styleId="WW8Num5z8">
    <w:name w:val="WW8Num5z8"/>
    <w:uiPriority w:val="99"/>
    <w:rsid w:val="00EF7C8C"/>
  </w:style>
  <w:style w:type="character" w:customStyle="1" w:styleId="WW8Num6z1">
    <w:name w:val="WW8Num6z1"/>
    <w:uiPriority w:val="99"/>
    <w:rsid w:val="00EF7C8C"/>
  </w:style>
  <w:style w:type="character" w:customStyle="1" w:styleId="WW8Num6z2">
    <w:name w:val="WW8Num6z2"/>
    <w:uiPriority w:val="99"/>
    <w:rsid w:val="00EF7C8C"/>
  </w:style>
  <w:style w:type="character" w:customStyle="1" w:styleId="WW8Num6z3">
    <w:name w:val="WW8Num6z3"/>
    <w:uiPriority w:val="99"/>
    <w:rsid w:val="00EF7C8C"/>
  </w:style>
  <w:style w:type="character" w:customStyle="1" w:styleId="WW8Num6z4">
    <w:name w:val="WW8Num6z4"/>
    <w:uiPriority w:val="99"/>
    <w:rsid w:val="00EF7C8C"/>
  </w:style>
  <w:style w:type="character" w:customStyle="1" w:styleId="WW8Num6z5">
    <w:name w:val="WW8Num6z5"/>
    <w:uiPriority w:val="99"/>
    <w:rsid w:val="00EF7C8C"/>
  </w:style>
  <w:style w:type="character" w:customStyle="1" w:styleId="WW8Num6z6">
    <w:name w:val="WW8Num6z6"/>
    <w:uiPriority w:val="99"/>
    <w:rsid w:val="00EF7C8C"/>
  </w:style>
  <w:style w:type="character" w:customStyle="1" w:styleId="WW8Num6z7">
    <w:name w:val="WW8Num6z7"/>
    <w:uiPriority w:val="99"/>
    <w:rsid w:val="00EF7C8C"/>
  </w:style>
  <w:style w:type="character" w:customStyle="1" w:styleId="WW8Num6z8">
    <w:name w:val="WW8Num6z8"/>
    <w:uiPriority w:val="99"/>
    <w:rsid w:val="00EF7C8C"/>
  </w:style>
  <w:style w:type="character" w:customStyle="1" w:styleId="11">
    <w:name w:val="Основной шрифт абзаца1"/>
    <w:uiPriority w:val="99"/>
    <w:rsid w:val="00EF7C8C"/>
  </w:style>
  <w:style w:type="character" w:styleId="a4">
    <w:name w:val="Hyperlink"/>
    <w:basedOn w:val="11"/>
    <w:uiPriority w:val="99"/>
    <w:rsid w:val="00EF7C8C"/>
    <w:rPr>
      <w:color w:val="0000FF"/>
      <w:u w:val="single"/>
    </w:rPr>
  </w:style>
  <w:style w:type="character" w:customStyle="1" w:styleId="a5">
    <w:name w:val="Маркеры списка"/>
    <w:uiPriority w:val="99"/>
    <w:rsid w:val="00EF7C8C"/>
    <w:rPr>
      <w:rFonts w:ascii="OpenSymbol" w:hAnsi="OpenSymbol" w:cs="OpenSymbol"/>
    </w:rPr>
  </w:style>
  <w:style w:type="character" w:customStyle="1" w:styleId="a6">
    <w:name w:val="Символ нумерации"/>
    <w:uiPriority w:val="99"/>
    <w:rsid w:val="00EF7C8C"/>
  </w:style>
  <w:style w:type="paragraph" w:customStyle="1" w:styleId="a7">
    <w:name w:val="Заголовок"/>
    <w:basedOn w:val="a"/>
    <w:next w:val="a0"/>
    <w:uiPriority w:val="99"/>
    <w:rsid w:val="00EF7C8C"/>
    <w:pPr>
      <w:keepNext/>
      <w:suppressAutoHyphens/>
      <w:spacing w:before="240" w:after="120" w:line="240" w:lineRule="auto"/>
    </w:pPr>
    <w:rPr>
      <w:rFonts w:ascii="Arial" w:hAnsi="Arial" w:cs="Arial"/>
      <w:sz w:val="28"/>
      <w:szCs w:val="28"/>
      <w:lang w:eastAsia="ar-SA"/>
    </w:rPr>
  </w:style>
  <w:style w:type="paragraph" w:styleId="a0">
    <w:name w:val="Body Text"/>
    <w:basedOn w:val="a"/>
    <w:link w:val="a8"/>
    <w:uiPriority w:val="99"/>
    <w:rsid w:val="00EF7C8C"/>
    <w:pPr>
      <w:suppressAutoHyphens/>
      <w:spacing w:before="280" w:after="280" w:line="240" w:lineRule="auto"/>
    </w:pPr>
    <w:rPr>
      <w:sz w:val="24"/>
      <w:szCs w:val="24"/>
      <w:lang w:eastAsia="ar-SA"/>
    </w:rPr>
  </w:style>
  <w:style w:type="character" w:customStyle="1" w:styleId="a8">
    <w:name w:val="Основной текст Знак"/>
    <w:basedOn w:val="a1"/>
    <w:link w:val="a0"/>
    <w:uiPriority w:val="99"/>
    <w:locked/>
    <w:rsid w:val="00EF7C8C"/>
    <w:rPr>
      <w:rFonts w:ascii="Times New Roman" w:hAnsi="Times New Roman" w:cs="Times New Roman"/>
      <w:sz w:val="24"/>
      <w:szCs w:val="24"/>
      <w:lang w:eastAsia="ar-SA" w:bidi="ar-SA"/>
    </w:rPr>
  </w:style>
  <w:style w:type="paragraph" w:styleId="a9">
    <w:name w:val="List"/>
    <w:basedOn w:val="a0"/>
    <w:uiPriority w:val="99"/>
    <w:rsid w:val="00EF7C8C"/>
  </w:style>
  <w:style w:type="paragraph" w:customStyle="1" w:styleId="22">
    <w:name w:val="Название2"/>
    <w:basedOn w:val="a"/>
    <w:uiPriority w:val="99"/>
    <w:rsid w:val="00EF7C8C"/>
    <w:pPr>
      <w:suppressLineNumbers/>
      <w:suppressAutoHyphens/>
      <w:spacing w:before="120" w:after="120" w:line="240" w:lineRule="auto"/>
    </w:pPr>
    <w:rPr>
      <w:i/>
      <w:iCs/>
      <w:sz w:val="24"/>
      <w:szCs w:val="24"/>
      <w:lang w:eastAsia="ar-SA"/>
    </w:rPr>
  </w:style>
  <w:style w:type="paragraph" w:customStyle="1" w:styleId="23">
    <w:name w:val="Указатель2"/>
    <w:basedOn w:val="a"/>
    <w:uiPriority w:val="99"/>
    <w:rsid w:val="00EF7C8C"/>
    <w:pPr>
      <w:suppressLineNumbers/>
      <w:suppressAutoHyphens/>
      <w:spacing w:after="0" w:line="240" w:lineRule="auto"/>
    </w:pPr>
    <w:rPr>
      <w:sz w:val="24"/>
      <w:szCs w:val="24"/>
      <w:lang w:eastAsia="ar-SA"/>
    </w:rPr>
  </w:style>
  <w:style w:type="paragraph" w:customStyle="1" w:styleId="12">
    <w:name w:val="Название1"/>
    <w:basedOn w:val="a"/>
    <w:uiPriority w:val="99"/>
    <w:rsid w:val="00EF7C8C"/>
    <w:pPr>
      <w:suppressLineNumbers/>
      <w:suppressAutoHyphens/>
      <w:spacing w:before="120" w:after="120" w:line="240" w:lineRule="auto"/>
    </w:pPr>
    <w:rPr>
      <w:i/>
      <w:iCs/>
      <w:sz w:val="24"/>
      <w:szCs w:val="24"/>
      <w:lang w:eastAsia="ar-SA"/>
    </w:rPr>
  </w:style>
  <w:style w:type="paragraph" w:customStyle="1" w:styleId="13">
    <w:name w:val="Указатель1"/>
    <w:basedOn w:val="a"/>
    <w:uiPriority w:val="99"/>
    <w:rsid w:val="00EF7C8C"/>
    <w:pPr>
      <w:suppressLineNumbers/>
      <w:suppressAutoHyphens/>
      <w:spacing w:after="0" w:line="240" w:lineRule="auto"/>
    </w:pPr>
    <w:rPr>
      <w:sz w:val="24"/>
      <w:szCs w:val="24"/>
      <w:lang w:eastAsia="ar-SA"/>
    </w:rPr>
  </w:style>
  <w:style w:type="paragraph" w:styleId="aa">
    <w:name w:val="Body Text Indent"/>
    <w:basedOn w:val="a"/>
    <w:link w:val="ab"/>
    <w:uiPriority w:val="99"/>
    <w:rsid w:val="00EF7C8C"/>
    <w:pPr>
      <w:suppressAutoHyphens/>
      <w:spacing w:before="280" w:after="280" w:line="240" w:lineRule="auto"/>
    </w:pPr>
    <w:rPr>
      <w:sz w:val="24"/>
      <w:szCs w:val="24"/>
      <w:lang w:eastAsia="ar-SA"/>
    </w:rPr>
  </w:style>
  <w:style w:type="character" w:customStyle="1" w:styleId="ab">
    <w:name w:val="Основной текст с отступом Знак"/>
    <w:basedOn w:val="a1"/>
    <w:link w:val="aa"/>
    <w:uiPriority w:val="99"/>
    <w:locked/>
    <w:rsid w:val="00EF7C8C"/>
    <w:rPr>
      <w:rFonts w:ascii="Times New Roman" w:hAnsi="Times New Roman" w:cs="Times New Roman"/>
      <w:sz w:val="24"/>
      <w:szCs w:val="24"/>
      <w:lang w:eastAsia="ar-SA" w:bidi="ar-SA"/>
    </w:rPr>
  </w:style>
  <w:style w:type="paragraph" w:customStyle="1" w:styleId="210">
    <w:name w:val="Основной текст 21"/>
    <w:basedOn w:val="a"/>
    <w:uiPriority w:val="99"/>
    <w:rsid w:val="00EF7C8C"/>
    <w:pPr>
      <w:suppressAutoHyphens/>
      <w:spacing w:before="280" w:after="280" w:line="240" w:lineRule="auto"/>
    </w:pPr>
    <w:rPr>
      <w:sz w:val="24"/>
      <w:szCs w:val="24"/>
      <w:lang w:eastAsia="ar-SA"/>
    </w:rPr>
  </w:style>
  <w:style w:type="paragraph" w:styleId="14">
    <w:name w:val="toc 1"/>
    <w:basedOn w:val="a"/>
    <w:autoRedefine/>
    <w:uiPriority w:val="99"/>
    <w:semiHidden/>
    <w:rsid w:val="00EF7C8C"/>
    <w:pPr>
      <w:suppressAutoHyphens/>
      <w:spacing w:before="280" w:after="280" w:line="240" w:lineRule="auto"/>
    </w:pPr>
    <w:rPr>
      <w:sz w:val="24"/>
      <w:szCs w:val="24"/>
      <w:lang w:eastAsia="ar-SA"/>
    </w:rPr>
  </w:style>
  <w:style w:type="paragraph" w:styleId="31">
    <w:name w:val="toc 3"/>
    <w:basedOn w:val="a"/>
    <w:autoRedefine/>
    <w:uiPriority w:val="99"/>
    <w:semiHidden/>
    <w:rsid w:val="00EF7C8C"/>
    <w:pPr>
      <w:suppressAutoHyphens/>
      <w:spacing w:before="280" w:after="280" w:line="240" w:lineRule="auto"/>
    </w:pPr>
    <w:rPr>
      <w:sz w:val="24"/>
      <w:szCs w:val="24"/>
      <w:lang w:eastAsia="ar-SA"/>
    </w:rPr>
  </w:style>
  <w:style w:type="paragraph" w:styleId="ac">
    <w:name w:val="Normal (Web)"/>
    <w:basedOn w:val="a"/>
    <w:uiPriority w:val="99"/>
    <w:rsid w:val="00EF7C8C"/>
    <w:pPr>
      <w:suppressAutoHyphens/>
      <w:spacing w:before="280" w:after="280" w:line="240" w:lineRule="auto"/>
    </w:pPr>
    <w:rPr>
      <w:sz w:val="24"/>
      <w:szCs w:val="24"/>
      <w:lang w:eastAsia="ar-SA"/>
    </w:rPr>
  </w:style>
  <w:style w:type="paragraph" w:customStyle="1" w:styleId="211">
    <w:name w:val="Основной текст с отступом 21"/>
    <w:basedOn w:val="a"/>
    <w:uiPriority w:val="99"/>
    <w:rsid w:val="00EF7C8C"/>
    <w:pPr>
      <w:suppressAutoHyphens/>
      <w:spacing w:before="280" w:after="280" w:line="240" w:lineRule="auto"/>
    </w:pPr>
    <w:rPr>
      <w:sz w:val="24"/>
      <w:szCs w:val="24"/>
      <w:lang w:eastAsia="ar-SA"/>
    </w:rPr>
  </w:style>
  <w:style w:type="paragraph" w:customStyle="1" w:styleId="report">
    <w:name w:val="report"/>
    <w:basedOn w:val="a"/>
    <w:uiPriority w:val="99"/>
    <w:rsid w:val="00EF7C8C"/>
    <w:pPr>
      <w:suppressAutoHyphens/>
      <w:spacing w:before="280" w:after="280" w:line="240" w:lineRule="auto"/>
    </w:pPr>
    <w:rPr>
      <w:sz w:val="24"/>
      <w:szCs w:val="24"/>
      <w:lang w:eastAsia="ar-SA"/>
    </w:rPr>
  </w:style>
  <w:style w:type="paragraph" w:styleId="ad">
    <w:name w:val="Subtitle"/>
    <w:basedOn w:val="a"/>
    <w:next w:val="a0"/>
    <w:link w:val="ae"/>
    <w:uiPriority w:val="99"/>
    <w:qFormat/>
    <w:rsid w:val="00EF7C8C"/>
    <w:pPr>
      <w:suppressAutoHyphens/>
      <w:spacing w:before="280" w:after="280" w:line="240" w:lineRule="auto"/>
    </w:pPr>
    <w:rPr>
      <w:sz w:val="24"/>
      <w:szCs w:val="24"/>
      <w:lang w:eastAsia="ar-SA"/>
    </w:rPr>
  </w:style>
  <w:style w:type="character" w:customStyle="1" w:styleId="ae">
    <w:name w:val="Подзаголовок Знак"/>
    <w:basedOn w:val="a1"/>
    <w:link w:val="ad"/>
    <w:uiPriority w:val="99"/>
    <w:locked/>
    <w:rsid w:val="00EF7C8C"/>
    <w:rPr>
      <w:rFonts w:ascii="Times New Roman" w:hAnsi="Times New Roman" w:cs="Times New Roman"/>
      <w:sz w:val="24"/>
      <w:szCs w:val="24"/>
      <w:lang w:eastAsia="ar-SA" w:bidi="ar-SA"/>
    </w:rPr>
  </w:style>
  <w:style w:type="paragraph" w:customStyle="1" w:styleId="af">
    <w:name w:val="a"/>
    <w:basedOn w:val="a"/>
    <w:uiPriority w:val="99"/>
    <w:rsid w:val="00EF7C8C"/>
    <w:pPr>
      <w:suppressAutoHyphens/>
      <w:spacing w:before="280" w:after="280" w:line="240" w:lineRule="auto"/>
    </w:pPr>
    <w:rPr>
      <w:sz w:val="24"/>
      <w:szCs w:val="24"/>
      <w:lang w:eastAsia="ar-SA"/>
    </w:rPr>
  </w:style>
  <w:style w:type="paragraph" w:styleId="z-">
    <w:name w:val="HTML Bottom of Form"/>
    <w:basedOn w:val="a"/>
    <w:next w:val="a"/>
    <w:link w:val="z-0"/>
    <w:hidden/>
    <w:uiPriority w:val="99"/>
    <w:rsid w:val="00EF7C8C"/>
    <w:pPr>
      <w:pBdr>
        <w:top w:val="single" w:sz="4" w:space="1" w:color="000000"/>
      </w:pBdr>
      <w:suppressAutoHyphens/>
      <w:spacing w:after="0" w:line="240" w:lineRule="auto"/>
      <w:jc w:val="center"/>
    </w:pPr>
    <w:rPr>
      <w:rFonts w:ascii="Arial" w:hAnsi="Arial" w:cs="Arial"/>
      <w:vanish/>
      <w:sz w:val="16"/>
      <w:szCs w:val="16"/>
      <w:lang w:eastAsia="ar-SA"/>
    </w:rPr>
  </w:style>
  <w:style w:type="character" w:customStyle="1" w:styleId="z-0">
    <w:name w:val="z-Конец формы Знак"/>
    <w:basedOn w:val="a1"/>
    <w:link w:val="z-"/>
    <w:uiPriority w:val="99"/>
    <w:locked/>
    <w:rsid w:val="00EF7C8C"/>
    <w:rPr>
      <w:rFonts w:ascii="Arial" w:hAnsi="Arial" w:cs="Arial"/>
      <w:vanish/>
      <w:sz w:val="16"/>
      <w:szCs w:val="16"/>
      <w:lang w:eastAsia="ar-SA" w:bidi="ar-SA"/>
    </w:rPr>
  </w:style>
  <w:style w:type="paragraph" w:styleId="af0">
    <w:name w:val="Balloon Text"/>
    <w:basedOn w:val="a"/>
    <w:link w:val="af1"/>
    <w:uiPriority w:val="99"/>
    <w:semiHidden/>
    <w:rsid w:val="00EF7C8C"/>
    <w:pPr>
      <w:suppressAutoHyphens/>
      <w:spacing w:after="0" w:line="240" w:lineRule="auto"/>
    </w:pPr>
    <w:rPr>
      <w:rFonts w:ascii="Tahoma" w:hAnsi="Tahoma" w:cs="Tahoma"/>
      <w:sz w:val="16"/>
      <w:szCs w:val="16"/>
      <w:lang w:eastAsia="ar-SA"/>
    </w:rPr>
  </w:style>
  <w:style w:type="character" w:customStyle="1" w:styleId="af1">
    <w:name w:val="Текст выноски Знак"/>
    <w:basedOn w:val="a1"/>
    <w:link w:val="af0"/>
    <w:uiPriority w:val="99"/>
    <w:locked/>
    <w:rsid w:val="00EF7C8C"/>
    <w:rPr>
      <w:rFonts w:ascii="Tahoma" w:hAnsi="Tahoma" w:cs="Tahoma"/>
      <w:sz w:val="16"/>
      <w:szCs w:val="16"/>
      <w:lang w:eastAsia="ar-SA" w:bidi="ar-SA"/>
    </w:rPr>
  </w:style>
  <w:style w:type="paragraph" w:styleId="15">
    <w:name w:val="index 1"/>
    <w:basedOn w:val="a"/>
    <w:next w:val="a"/>
    <w:autoRedefine/>
    <w:uiPriority w:val="99"/>
    <w:semiHidden/>
    <w:rsid w:val="00EF7C8C"/>
    <w:pPr>
      <w:suppressAutoHyphens/>
      <w:spacing w:after="0" w:line="240" w:lineRule="auto"/>
      <w:ind w:left="240" w:hanging="240"/>
    </w:pPr>
    <w:rPr>
      <w:sz w:val="24"/>
      <w:szCs w:val="24"/>
      <w:lang w:eastAsia="ar-SA"/>
    </w:rPr>
  </w:style>
  <w:style w:type="paragraph" w:styleId="af2">
    <w:name w:val="index heading"/>
    <w:basedOn w:val="a"/>
    <w:next w:val="15"/>
    <w:uiPriority w:val="99"/>
    <w:semiHidden/>
    <w:rsid w:val="00EF7C8C"/>
    <w:pPr>
      <w:suppressAutoHyphens/>
      <w:spacing w:after="0" w:line="240" w:lineRule="auto"/>
    </w:pPr>
    <w:rPr>
      <w:sz w:val="24"/>
      <w:szCs w:val="24"/>
      <w:lang w:eastAsia="ar-SA"/>
    </w:rPr>
  </w:style>
  <w:style w:type="paragraph" w:customStyle="1" w:styleId="ConsPlusNormal">
    <w:name w:val="ConsPlusNormal"/>
    <w:uiPriority w:val="99"/>
    <w:rsid w:val="00EF7C8C"/>
    <w:pPr>
      <w:widowControl w:val="0"/>
      <w:suppressAutoHyphens/>
      <w:autoSpaceDE w:val="0"/>
      <w:ind w:firstLine="720"/>
    </w:pPr>
    <w:rPr>
      <w:rFonts w:ascii="Arial" w:hAnsi="Arial" w:cs="Arial"/>
      <w:lang w:eastAsia="ar-SA"/>
    </w:rPr>
  </w:style>
  <w:style w:type="paragraph" w:styleId="af3">
    <w:name w:val="header"/>
    <w:basedOn w:val="a"/>
    <w:link w:val="af4"/>
    <w:uiPriority w:val="99"/>
    <w:rsid w:val="00EF7C8C"/>
    <w:pPr>
      <w:tabs>
        <w:tab w:val="center" w:pos="4677"/>
        <w:tab w:val="right" w:pos="9355"/>
      </w:tabs>
      <w:suppressAutoHyphens/>
      <w:spacing w:after="0" w:line="240" w:lineRule="auto"/>
    </w:pPr>
    <w:rPr>
      <w:sz w:val="24"/>
      <w:szCs w:val="24"/>
      <w:lang w:eastAsia="ar-SA"/>
    </w:rPr>
  </w:style>
  <w:style w:type="character" w:customStyle="1" w:styleId="af4">
    <w:name w:val="Верхний колонтитул Знак"/>
    <w:basedOn w:val="a1"/>
    <w:link w:val="af3"/>
    <w:uiPriority w:val="99"/>
    <w:locked/>
    <w:rsid w:val="00EF7C8C"/>
    <w:rPr>
      <w:rFonts w:ascii="Times New Roman" w:hAnsi="Times New Roman" w:cs="Times New Roman"/>
      <w:sz w:val="24"/>
      <w:szCs w:val="24"/>
      <w:lang w:eastAsia="ar-SA" w:bidi="ar-SA"/>
    </w:rPr>
  </w:style>
  <w:style w:type="paragraph" w:styleId="af5">
    <w:name w:val="footer"/>
    <w:basedOn w:val="a"/>
    <w:link w:val="af6"/>
    <w:uiPriority w:val="99"/>
    <w:rsid w:val="00EF7C8C"/>
    <w:pPr>
      <w:tabs>
        <w:tab w:val="center" w:pos="4677"/>
        <w:tab w:val="right" w:pos="9355"/>
      </w:tabs>
      <w:suppressAutoHyphens/>
      <w:spacing w:after="0" w:line="240" w:lineRule="auto"/>
    </w:pPr>
    <w:rPr>
      <w:sz w:val="24"/>
      <w:szCs w:val="24"/>
      <w:lang w:eastAsia="ar-SA"/>
    </w:rPr>
  </w:style>
  <w:style w:type="character" w:customStyle="1" w:styleId="af6">
    <w:name w:val="Нижний колонтитул Знак"/>
    <w:basedOn w:val="a1"/>
    <w:link w:val="af5"/>
    <w:uiPriority w:val="99"/>
    <w:locked/>
    <w:rsid w:val="00EF7C8C"/>
    <w:rPr>
      <w:rFonts w:ascii="Times New Roman" w:hAnsi="Times New Roman" w:cs="Times New Roman"/>
      <w:sz w:val="24"/>
      <w:szCs w:val="24"/>
      <w:lang w:eastAsia="ar-SA" w:bidi="ar-SA"/>
    </w:rPr>
  </w:style>
  <w:style w:type="paragraph" w:customStyle="1" w:styleId="af7">
    <w:name w:val="Содержимое таблицы"/>
    <w:basedOn w:val="a"/>
    <w:uiPriority w:val="99"/>
    <w:rsid w:val="00EF7C8C"/>
    <w:pPr>
      <w:suppressLineNumbers/>
      <w:suppressAutoHyphens/>
      <w:spacing w:after="0" w:line="240" w:lineRule="auto"/>
    </w:pPr>
    <w:rPr>
      <w:sz w:val="24"/>
      <w:szCs w:val="24"/>
      <w:lang w:eastAsia="ar-SA"/>
    </w:rPr>
  </w:style>
  <w:style w:type="paragraph" w:customStyle="1" w:styleId="af8">
    <w:name w:val="Заголовок таблицы"/>
    <w:basedOn w:val="af7"/>
    <w:uiPriority w:val="99"/>
    <w:rsid w:val="00EF7C8C"/>
    <w:pPr>
      <w:jc w:val="center"/>
    </w:pPr>
    <w:rPr>
      <w:b/>
      <w:bCs/>
    </w:rPr>
  </w:style>
  <w:style w:type="paragraph" w:customStyle="1" w:styleId="af9">
    <w:name w:val="Содержимое врезки"/>
    <w:basedOn w:val="a0"/>
    <w:uiPriority w:val="99"/>
    <w:rsid w:val="00EF7C8C"/>
  </w:style>
  <w:style w:type="paragraph" w:styleId="afa">
    <w:name w:val="No Spacing"/>
    <w:uiPriority w:val="99"/>
    <w:qFormat/>
    <w:rsid w:val="00EF7C8C"/>
    <w:rPr>
      <w:rFonts w:cs="Calibri"/>
      <w:sz w:val="22"/>
      <w:szCs w:val="22"/>
    </w:rPr>
  </w:style>
  <w:style w:type="character" w:styleId="afb">
    <w:name w:val="Strong"/>
    <w:basedOn w:val="a1"/>
    <w:uiPriority w:val="99"/>
    <w:qFormat/>
    <w:rsid w:val="006468C3"/>
    <w:rPr>
      <w:b/>
      <w:bCs/>
    </w:rPr>
  </w:style>
</w:styles>
</file>

<file path=word/webSettings.xml><?xml version="1.0" encoding="utf-8"?>
<w:webSettings xmlns:r="http://schemas.openxmlformats.org/officeDocument/2006/relationships" xmlns:w="http://schemas.openxmlformats.org/wordprocessingml/2006/main">
  <w:divs>
    <w:div w:id="346951266">
      <w:bodyDiv w:val="1"/>
      <w:marLeft w:val="0"/>
      <w:marRight w:val="0"/>
      <w:marTop w:val="0"/>
      <w:marBottom w:val="0"/>
      <w:divBdr>
        <w:top w:val="none" w:sz="0" w:space="0" w:color="auto"/>
        <w:left w:val="none" w:sz="0" w:space="0" w:color="auto"/>
        <w:bottom w:val="none" w:sz="0" w:space="0" w:color="auto"/>
        <w:right w:val="none" w:sz="0" w:space="0" w:color="auto"/>
      </w:divBdr>
    </w:div>
    <w:div w:id="1002005218">
      <w:bodyDiv w:val="1"/>
      <w:marLeft w:val="0"/>
      <w:marRight w:val="0"/>
      <w:marTop w:val="0"/>
      <w:marBottom w:val="0"/>
      <w:divBdr>
        <w:top w:val="none" w:sz="0" w:space="0" w:color="auto"/>
        <w:left w:val="none" w:sz="0" w:space="0" w:color="auto"/>
        <w:bottom w:val="none" w:sz="0" w:space="0" w:color="auto"/>
        <w:right w:val="none" w:sz="0" w:space="0" w:color="auto"/>
      </w:divBdr>
    </w:div>
    <w:div w:id="1678801121">
      <w:bodyDiv w:val="1"/>
      <w:marLeft w:val="0"/>
      <w:marRight w:val="0"/>
      <w:marTop w:val="0"/>
      <w:marBottom w:val="0"/>
      <w:divBdr>
        <w:top w:val="none" w:sz="0" w:space="0" w:color="auto"/>
        <w:left w:val="none" w:sz="0" w:space="0" w:color="auto"/>
        <w:bottom w:val="none" w:sz="0" w:space="0" w:color="auto"/>
        <w:right w:val="none" w:sz="0" w:space="0" w:color="auto"/>
      </w:divBdr>
    </w:div>
    <w:div w:id="213335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826</TotalTime>
  <Pages>1</Pages>
  <Words>8661</Words>
  <Characters>49372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99</cp:lastModifiedBy>
  <cp:revision>36</cp:revision>
  <dcterms:created xsi:type="dcterms:W3CDTF">2016-05-13T13:29:00Z</dcterms:created>
  <dcterms:modified xsi:type="dcterms:W3CDTF">2019-09-26T07:22:00Z</dcterms:modified>
</cp:coreProperties>
</file>